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4CD6" w:rsidRDefault="00294CD6" w:rsidP="00294CD6">
      <w:pPr>
        <w:ind w:firstLine="1260"/>
        <w:rPr>
          <w:rFonts w:ascii="华文行楷" w:eastAsia="华文行楷" w:hAnsi="宋体"/>
          <w:b/>
          <w:sz w:val="48"/>
          <w:szCs w:val="48"/>
        </w:rPr>
      </w:pPr>
    </w:p>
    <w:p w:rsidR="00294CD6" w:rsidRDefault="001722E4" w:rsidP="00294CD6">
      <w:pPr>
        <w:ind w:firstLine="1260"/>
        <w:rPr>
          <w:rFonts w:ascii="华文行楷" w:eastAsia="华文行楷" w:hAnsi="宋体"/>
          <w:b/>
          <w:sz w:val="48"/>
          <w:szCs w:val="48"/>
        </w:rPr>
      </w:pPr>
      <w:r>
        <w:rPr>
          <w:rFonts w:ascii="华文中宋" w:eastAsia="华文中宋" w:hAnsi="华文中宋"/>
          <w:b/>
          <w:noProof/>
          <w:sz w:val="20"/>
          <w:szCs w:val="48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82.05pt;margin-top:13.7pt;width:252pt;height:63.05pt;z-index:251659264">
            <v:imagedata r:id="rId7" o:title=""/>
          </v:shape>
          <o:OLEObject Type="Embed" ProgID="CorelDRAW.Graphic.9" ShapeID="_x0000_s1026" DrawAspect="Content" ObjectID="_1622231914" r:id="rId8"/>
        </w:object>
      </w:r>
    </w:p>
    <w:p w:rsidR="00294CD6" w:rsidRDefault="00294CD6" w:rsidP="00294CD6"/>
    <w:p w:rsidR="00294CD6" w:rsidRDefault="00294CD6" w:rsidP="00294CD6"/>
    <w:p w:rsidR="00294CD6" w:rsidRDefault="001722E4" w:rsidP="00294CD6">
      <w:pPr>
        <w:spacing w:beforeLines="150" w:before="468"/>
        <w:jc w:val="center"/>
        <w:rPr>
          <w:rFonts w:ascii="楷体_GB2312" w:eastAsia="楷体_GB2312" w:hAnsi="华文中宋"/>
          <w:bCs/>
          <w:sz w:val="70"/>
          <w:szCs w:val="48"/>
        </w:rPr>
      </w:pPr>
      <w:r>
        <w:rPr>
          <w:rFonts w:ascii="华文中宋" w:eastAsia="华文中宋" w:hAnsi="华文中宋"/>
          <w:b/>
          <w:noProof/>
          <w:color w:val="0000FF"/>
          <w:sz w:val="48"/>
          <w:szCs w:val="48"/>
          <w:lang w:bidi="th-TH"/>
        </w:rPr>
        <w:pict>
          <v:line id="_x0000_s1027" style="position:absolute;left:0;text-align:left;z-index:251660288" from="-36pt,23.4pt" to="-36pt,70.2pt" strokecolor="blue" strokeweight="4.5pt"/>
        </w:pict>
      </w:r>
      <w:r w:rsidR="00294CD6">
        <w:rPr>
          <w:rFonts w:ascii="楷体_GB2312" w:eastAsia="楷体_GB2312" w:hAnsi="华文中宋" w:hint="eastAsia"/>
          <w:bCs/>
          <w:sz w:val="70"/>
          <w:szCs w:val="48"/>
        </w:rPr>
        <w:t>学生实验报告</w:t>
      </w:r>
    </w:p>
    <w:p w:rsidR="00294CD6" w:rsidRDefault="00294CD6" w:rsidP="00294CD6">
      <w:pPr>
        <w:ind w:firstLine="2480"/>
        <w:rPr>
          <w:rFonts w:ascii="华文中宋" w:eastAsia="华文中宋" w:hAnsi="华文中宋"/>
          <w:b/>
          <w:sz w:val="48"/>
          <w:szCs w:val="48"/>
        </w:rPr>
      </w:pPr>
    </w:p>
    <w:p w:rsidR="00294CD6" w:rsidRDefault="00294CD6" w:rsidP="00294CD6">
      <w:pPr>
        <w:jc w:val="center"/>
        <w:rPr>
          <w:sz w:val="32"/>
        </w:rPr>
      </w:pPr>
      <w:r w:rsidRPr="00765DDB">
        <w:rPr>
          <w:rFonts w:hint="eastAsia"/>
          <w:sz w:val="32"/>
        </w:rPr>
        <w:t>实验</w:t>
      </w:r>
      <w:r>
        <w:rPr>
          <w:rFonts w:hint="eastAsia"/>
          <w:sz w:val="32"/>
        </w:rPr>
        <w:t>4</w:t>
      </w:r>
      <w:r w:rsidRPr="00765DDB"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变频</w:t>
      </w:r>
      <w:r w:rsidRPr="00765DDB">
        <w:rPr>
          <w:rFonts w:hint="eastAsia"/>
          <w:sz w:val="32"/>
        </w:rPr>
        <w:t>调速系统实验</w:t>
      </w:r>
    </w:p>
    <w:p w:rsidR="00294CD6" w:rsidRPr="00134C13" w:rsidRDefault="00294CD6" w:rsidP="00294CD6">
      <w:pPr>
        <w:rPr>
          <w:rFonts w:ascii="华文中宋" w:eastAsia="华文中宋" w:hAnsi="华文中宋"/>
          <w:b/>
          <w:sz w:val="48"/>
          <w:szCs w:val="48"/>
        </w:rPr>
      </w:pPr>
    </w:p>
    <w:p w:rsidR="00294CD6" w:rsidRPr="009C6C2B" w:rsidRDefault="00294CD6" w:rsidP="00294CD6">
      <w:pPr>
        <w:ind w:firstLineChars="500" w:firstLine="1600"/>
        <w:rPr>
          <w:rFonts w:ascii="黑体" w:eastAsia="黑体"/>
          <w:b/>
          <w:sz w:val="32"/>
          <w:szCs w:val="32"/>
        </w:rPr>
      </w:pPr>
      <w:r>
        <w:rPr>
          <w:rFonts w:ascii="楷体_GB2312" w:eastAsia="楷体_GB2312" w:hAnsi="华文中宋" w:hint="eastAsia"/>
          <w:sz w:val="32"/>
          <w:szCs w:val="28"/>
        </w:rPr>
        <w:t>课程名称</w:t>
      </w:r>
      <w:r>
        <w:rPr>
          <w:rFonts w:ascii="楷体_GB2312" w:eastAsia="楷体_GB2312" w:hAnsi="宋体" w:hint="eastAsia"/>
          <w:sz w:val="32"/>
          <w:szCs w:val="32"/>
        </w:rPr>
        <w:t xml:space="preserve">: </w:t>
      </w:r>
      <w:r w:rsidRPr="009C6C2B">
        <w:rPr>
          <w:rFonts w:ascii="楷体_GB2312" w:eastAsia="楷体_GB2312" w:hAnsi="宋体" w:hint="eastAsia"/>
          <w:sz w:val="32"/>
          <w:szCs w:val="32"/>
          <w:u w:val="single"/>
        </w:rPr>
        <w:t>运动控制</w:t>
      </w:r>
      <w:r>
        <w:rPr>
          <w:rFonts w:ascii="楷体_GB2312" w:eastAsia="楷体_GB2312" w:hAnsi="宋体" w:hint="eastAsia"/>
          <w:sz w:val="32"/>
          <w:szCs w:val="32"/>
          <w:u w:val="single"/>
        </w:rPr>
        <w:t>系统</w:t>
      </w:r>
      <w:r w:rsidRPr="009C6C2B">
        <w:rPr>
          <w:rFonts w:ascii="楷体_GB2312" w:eastAsia="楷体_GB2312" w:hint="eastAsia"/>
          <w:b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b/>
          <w:sz w:val="32"/>
          <w:szCs w:val="32"/>
          <w:u w:val="single"/>
        </w:rPr>
        <w:t xml:space="preserve">           </w:t>
      </w:r>
    </w:p>
    <w:p w:rsidR="00294CD6" w:rsidRDefault="001722E4" w:rsidP="00294CD6">
      <w:pPr>
        <w:spacing w:line="600" w:lineRule="auto"/>
        <w:ind w:firstLineChars="500" w:firstLine="1600"/>
        <w:rPr>
          <w:rFonts w:ascii="楷体_GB2312" w:eastAsia="楷体_GB2312" w:hAnsi="宋体"/>
          <w:sz w:val="32"/>
          <w:szCs w:val="32"/>
          <w:u w:val="single"/>
        </w:rPr>
      </w:pPr>
      <w:r>
        <w:rPr>
          <w:rFonts w:ascii="楷体_GB2312" w:eastAsia="楷体_GB2312" w:hAnsi="宋体"/>
          <w:noProof/>
          <w:sz w:val="32"/>
          <w:szCs w:val="32"/>
          <w:lang w:bidi="th-TH"/>
        </w:rPr>
        <w:pict>
          <v:line id="_x0000_s1028" style="position:absolute;left:0;text-align:left;z-index:251661312" from="-36pt,15.6pt" to="-36pt,62.4pt" strokecolor="blue" strokeweight="4.5pt"/>
        </w:pict>
      </w:r>
      <w:r w:rsidR="00294CD6">
        <w:rPr>
          <w:rFonts w:ascii="楷体_GB2312" w:eastAsia="楷体_GB2312" w:hAnsi="宋体" w:hint="eastAsia"/>
          <w:sz w:val="32"/>
          <w:szCs w:val="32"/>
        </w:rPr>
        <w:t>姓名</w:t>
      </w:r>
      <w:r w:rsidR="00294CD6" w:rsidRPr="007E0A66">
        <w:rPr>
          <w:rFonts w:ascii="楷体_GB2312" w:eastAsia="楷体_GB2312" w:hAnsi="宋体" w:hint="eastAsia"/>
          <w:sz w:val="32"/>
          <w:szCs w:val="32"/>
        </w:rPr>
        <w:t>：</w:t>
      </w:r>
      <w:r w:rsidR="00294CD6" w:rsidRPr="0041401D">
        <w:rPr>
          <w:rFonts w:ascii="楷体_GB2312" w:eastAsia="楷体_GB2312" w:hAnsi="宋体" w:hint="eastAsia"/>
          <w:sz w:val="32"/>
          <w:szCs w:val="32"/>
          <w:u w:val="single"/>
        </w:rPr>
        <w:t xml:space="preserve">  </w:t>
      </w:r>
      <w:r w:rsidR="00294CD6">
        <w:rPr>
          <w:rFonts w:ascii="楷体_GB2312" w:eastAsia="楷体_GB2312" w:hAnsi="宋体" w:hint="eastAsia"/>
          <w:sz w:val="32"/>
          <w:szCs w:val="32"/>
          <w:u w:val="single"/>
        </w:rPr>
        <w:t>谢敬鱼</w:t>
      </w:r>
      <w:r w:rsidR="00294CD6" w:rsidRPr="0041401D">
        <w:rPr>
          <w:rFonts w:ascii="楷体_GB2312" w:eastAsia="楷体_GB2312" w:hAnsi="宋体" w:hint="eastAsia"/>
          <w:sz w:val="32"/>
          <w:szCs w:val="32"/>
          <w:u w:val="single"/>
        </w:rPr>
        <w:t xml:space="preserve">      </w:t>
      </w:r>
      <w:r w:rsidR="00294CD6">
        <w:rPr>
          <w:rFonts w:ascii="楷体_GB2312" w:eastAsia="楷体_GB2312" w:hAnsi="宋体" w:hint="eastAsia"/>
          <w:sz w:val="32"/>
          <w:szCs w:val="32"/>
          <w:u w:val="single"/>
        </w:rPr>
        <w:t xml:space="preserve">    </w:t>
      </w:r>
      <w:r w:rsidR="00294CD6">
        <w:rPr>
          <w:rFonts w:ascii="楷体_GB2312" w:eastAsia="楷体_GB2312" w:hAnsi="宋体"/>
          <w:sz w:val="32"/>
          <w:szCs w:val="32"/>
          <w:u w:val="single"/>
        </w:rPr>
        <w:t xml:space="preserve">          </w:t>
      </w:r>
    </w:p>
    <w:p w:rsidR="00294CD6" w:rsidRDefault="00294CD6" w:rsidP="00294CD6">
      <w:pPr>
        <w:spacing w:line="600" w:lineRule="auto"/>
        <w:ind w:firstLineChars="500" w:firstLine="1600"/>
        <w:rPr>
          <w:rFonts w:ascii="楷体_GB2312" w:eastAsia="楷体_GB2312" w:hAnsi="宋体"/>
          <w:sz w:val="32"/>
          <w:szCs w:val="32"/>
          <w:u w:val="single"/>
        </w:rPr>
      </w:pPr>
      <w:r>
        <w:rPr>
          <w:rFonts w:ascii="楷体_GB2312" w:eastAsia="楷体_GB2312" w:hAnsi="宋体" w:hint="eastAsia"/>
          <w:sz w:val="32"/>
          <w:szCs w:val="32"/>
        </w:rPr>
        <w:t>学号</w:t>
      </w:r>
      <w:r w:rsidRPr="007E0A66">
        <w:rPr>
          <w:rFonts w:ascii="楷体_GB2312" w:eastAsia="楷体_GB2312" w:hAnsi="宋体" w:hint="eastAsia"/>
          <w:sz w:val="32"/>
          <w:szCs w:val="32"/>
        </w:rPr>
        <w:t>：</w:t>
      </w:r>
      <w:r>
        <w:rPr>
          <w:rFonts w:ascii="楷体_GB2312" w:eastAsia="楷体_GB2312" w:hAnsi="宋体" w:hint="eastAsia"/>
          <w:sz w:val="32"/>
          <w:szCs w:val="32"/>
          <w:u w:val="single"/>
        </w:rPr>
        <w:t xml:space="preserve">  516021910125          </w:t>
      </w:r>
      <w:r>
        <w:rPr>
          <w:rFonts w:ascii="楷体_GB2312" w:eastAsia="楷体_GB2312" w:hAnsi="宋体"/>
          <w:sz w:val="32"/>
          <w:szCs w:val="32"/>
          <w:u w:val="single"/>
        </w:rPr>
        <w:t xml:space="preserve">    </w:t>
      </w:r>
    </w:p>
    <w:p w:rsidR="00294CD6" w:rsidRPr="00AC1DE7" w:rsidRDefault="00294CD6" w:rsidP="00294CD6">
      <w:pPr>
        <w:spacing w:line="600" w:lineRule="auto"/>
        <w:ind w:firstLineChars="500" w:firstLine="1600"/>
        <w:rPr>
          <w:rFonts w:ascii="楷体_GB2312" w:eastAsia="楷体_GB2312" w:hAnsi="宋体"/>
          <w:sz w:val="32"/>
          <w:szCs w:val="32"/>
          <w:u w:val="single"/>
        </w:rPr>
      </w:pPr>
      <w:r>
        <w:rPr>
          <w:rFonts w:ascii="楷体_GB2312" w:eastAsia="楷体_GB2312" w:hAnsi="宋体" w:hint="eastAsia"/>
          <w:sz w:val="32"/>
          <w:szCs w:val="32"/>
        </w:rPr>
        <w:t>邮箱</w:t>
      </w:r>
      <w:r w:rsidRPr="007E0A66">
        <w:rPr>
          <w:rFonts w:ascii="楷体_GB2312" w:eastAsia="楷体_GB2312" w:hAnsi="宋体" w:hint="eastAsia"/>
          <w:sz w:val="32"/>
          <w:szCs w:val="32"/>
        </w:rPr>
        <w:t>：</w:t>
      </w:r>
      <w:r>
        <w:rPr>
          <w:rFonts w:ascii="楷体_GB2312" w:eastAsia="楷体_GB2312" w:hAnsi="宋体" w:hint="eastAsia"/>
          <w:sz w:val="32"/>
          <w:szCs w:val="32"/>
          <w:u w:val="single"/>
        </w:rPr>
        <w:t xml:space="preserve">  xjy0104@sjtu</w:t>
      </w:r>
      <w:r>
        <w:rPr>
          <w:rFonts w:ascii="楷体_GB2312" w:eastAsia="楷体_GB2312" w:hAnsi="宋体"/>
          <w:sz w:val="32"/>
          <w:szCs w:val="32"/>
          <w:u w:val="single"/>
        </w:rPr>
        <w:t>.edu.cn</w:t>
      </w:r>
      <w:r>
        <w:rPr>
          <w:rFonts w:ascii="楷体_GB2312" w:eastAsia="楷体_GB2312" w:hAnsi="宋体" w:hint="eastAsia"/>
          <w:sz w:val="32"/>
          <w:szCs w:val="32"/>
          <w:u w:val="single"/>
        </w:rPr>
        <w:t xml:space="preserve">       </w:t>
      </w:r>
    </w:p>
    <w:p w:rsidR="00294CD6" w:rsidRDefault="00294CD6" w:rsidP="00294CD6">
      <w:pPr>
        <w:rPr>
          <w:rFonts w:ascii="楷体_GB2312" w:eastAsia="楷体_GB2312" w:hAnsi="宋体"/>
          <w:sz w:val="32"/>
          <w:szCs w:val="32"/>
          <w:u w:val="single"/>
        </w:rPr>
      </w:pPr>
      <w:r>
        <w:rPr>
          <w:rFonts w:ascii="楷体_GB2312" w:eastAsia="楷体_GB2312" w:hAnsi="宋体" w:hint="eastAsia"/>
          <w:sz w:val="32"/>
          <w:szCs w:val="32"/>
        </w:rPr>
        <w:t xml:space="preserve">        </w:t>
      </w:r>
      <w:r>
        <w:rPr>
          <w:rFonts w:ascii="楷体_GB2312" w:eastAsia="楷体_GB2312" w:hAnsi="宋体"/>
          <w:sz w:val="32"/>
          <w:szCs w:val="32"/>
        </w:rPr>
        <w:t xml:space="preserve">  </w:t>
      </w:r>
      <w:r>
        <w:rPr>
          <w:rFonts w:ascii="楷体_GB2312" w:eastAsia="楷体_GB2312" w:hAnsi="宋体" w:hint="eastAsia"/>
          <w:sz w:val="32"/>
          <w:szCs w:val="32"/>
        </w:rPr>
        <w:t>手机：</w:t>
      </w:r>
      <w:r>
        <w:rPr>
          <w:rFonts w:ascii="楷体_GB2312" w:eastAsia="楷体_GB2312" w:hAnsi="宋体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 w:hAnsi="宋体"/>
          <w:sz w:val="32"/>
          <w:szCs w:val="32"/>
          <w:u w:val="single"/>
        </w:rPr>
        <w:t xml:space="preserve">13262935410        </w:t>
      </w:r>
      <w:r>
        <w:rPr>
          <w:rFonts w:ascii="楷体_GB2312" w:eastAsia="楷体_GB2312" w:hAnsi="宋体" w:hint="eastAsia"/>
          <w:sz w:val="32"/>
          <w:szCs w:val="32"/>
          <w:u w:val="single"/>
        </w:rPr>
        <w:t xml:space="preserve">       </w:t>
      </w:r>
    </w:p>
    <w:p w:rsidR="00294CD6" w:rsidRDefault="00294CD6" w:rsidP="00294CD6">
      <w:pPr>
        <w:rPr>
          <w:rFonts w:ascii="楷体_GB2312" w:eastAsia="楷体_GB2312" w:hAnsi="宋体"/>
          <w:sz w:val="32"/>
          <w:szCs w:val="32"/>
          <w:u w:val="single"/>
        </w:rPr>
      </w:pPr>
    </w:p>
    <w:p w:rsidR="00294CD6" w:rsidRDefault="00294CD6" w:rsidP="00294CD6">
      <w:pPr>
        <w:rPr>
          <w:rFonts w:ascii="楷体_GB2312" w:eastAsia="楷体_GB2312" w:hAnsi="宋体"/>
          <w:sz w:val="32"/>
          <w:szCs w:val="32"/>
          <w:u w:val="single"/>
        </w:rPr>
      </w:pPr>
    </w:p>
    <w:p w:rsidR="00294CD6" w:rsidRDefault="00294CD6" w:rsidP="00294CD6">
      <w:pPr>
        <w:rPr>
          <w:rFonts w:ascii="楷体_GB2312" w:eastAsia="楷体_GB2312" w:hAnsi="宋体"/>
          <w:sz w:val="32"/>
          <w:szCs w:val="32"/>
          <w:u w:val="single"/>
        </w:rPr>
      </w:pPr>
    </w:p>
    <w:p w:rsidR="00294CD6" w:rsidRDefault="00294CD6" w:rsidP="00294CD6">
      <w:pPr>
        <w:rPr>
          <w:rFonts w:ascii="楷体_GB2312" w:eastAsia="楷体_GB2312" w:hAnsi="宋体"/>
          <w:sz w:val="32"/>
          <w:szCs w:val="32"/>
          <w:u w:val="single"/>
        </w:rPr>
      </w:pPr>
    </w:p>
    <w:p w:rsidR="00294CD6" w:rsidRDefault="00294CD6" w:rsidP="00294CD6">
      <w:pPr>
        <w:rPr>
          <w:rFonts w:ascii="楷体_GB2312" w:eastAsia="楷体_GB2312" w:hAnsi="宋体"/>
          <w:sz w:val="32"/>
          <w:szCs w:val="32"/>
          <w:u w:val="single"/>
        </w:rPr>
      </w:pPr>
    </w:p>
    <w:p w:rsidR="00294CD6" w:rsidRDefault="00294CD6" w:rsidP="00294CD6">
      <w:pPr>
        <w:rPr>
          <w:rFonts w:ascii="楷体_GB2312" w:eastAsia="楷体_GB2312" w:hAnsi="宋体"/>
          <w:sz w:val="32"/>
          <w:szCs w:val="32"/>
          <w:u w:val="single"/>
        </w:rPr>
      </w:pPr>
    </w:p>
    <w:p w:rsidR="00294CD6" w:rsidRPr="00C37896" w:rsidRDefault="00294CD6" w:rsidP="00294CD6">
      <w:pPr>
        <w:pStyle w:val="a7"/>
        <w:numPr>
          <w:ilvl w:val="0"/>
          <w:numId w:val="1"/>
        </w:numPr>
        <w:spacing w:line="360" w:lineRule="auto"/>
        <w:ind w:firstLineChars="0"/>
        <w:rPr>
          <w:b/>
          <w:sz w:val="24"/>
          <w:szCs w:val="24"/>
        </w:rPr>
      </w:pPr>
      <w:r w:rsidRPr="00C37896">
        <w:rPr>
          <w:rFonts w:hint="eastAsia"/>
          <w:b/>
          <w:sz w:val="24"/>
          <w:szCs w:val="24"/>
        </w:rPr>
        <w:lastRenderedPageBreak/>
        <w:t>硬件介绍</w:t>
      </w:r>
    </w:p>
    <w:p w:rsidR="00294CD6" w:rsidRDefault="00294CD6" w:rsidP="00294CD6">
      <w:pPr>
        <w:ind w:firstLineChars="200" w:firstLine="420"/>
      </w:pPr>
      <w:r>
        <w:rPr>
          <w:rFonts w:hint="eastAsia"/>
        </w:rPr>
        <w:t>本门</w:t>
      </w:r>
      <w:r>
        <w:t>课实验</w:t>
      </w:r>
      <w:r>
        <w:rPr>
          <w:rFonts w:hint="eastAsia"/>
        </w:rPr>
        <w:t>通过</w:t>
      </w:r>
      <w:r>
        <w:rPr>
          <w:rFonts w:hint="eastAsia"/>
        </w:rPr>
        <w:t>PLC</w:t>
      </w:r>
      <w:r>
        <w:rPr>
          <w:rFonts w:hint="eastAsia"/>
        </w:rPr>
        <w:t>实现异步电机的速度控制，并考察负载对其控制效果的影响。本门</w:t>
      </w:r>
      <w:r>
        <w:t>课程所使用到的硬件共有变频器、电动机、负载</w:t>
      </w:r>
      <w:r>
        <w:rPr>
          <w:rFonts w:hint="eastAsia"/>
        </w:rPr>
        <w:t>、</w:t>
      </w:r>
      <w:r>
        <w:rPr>
          <w:rFonts w:hint="eastAsia"/>
        </w:rPr>
        <w:t>PLC</w:t>
      </w:r>
      <w:r>
        <w:rPr>
          <w:rFonts w:hint="eastAsia"/>
        </w:rPr>
        <w:t>、</w:t>
      </w:r>
      <w:r>
        <w:t>反馈编码器</w:t>
      </w:r>
      <w:r>
        <w:rPr>
          <w:rFonts w:hint="eastAsia"/>
        </w:rPr>
        <w:t>、</w:t>
      </w:r>
      <w:r>
        <w:t>触摸屏</w:t>
      </w:r>
      <w:r>
        <w:rPr>
          <w:rFonts w:hint="eastAsia"/>
        </w:rPr>
        <w:t>。以下</w:t>
      </w:r>
      <w:r>
        <w:t>介绍每个硬件的详细参数。</w:t>
      </w:r>
    </w:p>
    <w:p w:rsidR="00294CD6" w:rsidRPr="00847B4A" w:rsidRDefault="00294CD6" w:rsidP="00294CD6">
      <w:pPr>
        <w:pStyle w:val="a7"/>
        <w:ind w:left="480" w:firstLineChars="0" w:firstLine="0"/>
      </w:pPr>
      <w:r>
        <w:rPr>
          <w:noProof/>
        </w:rPr>
        <w:drawing>
          <wp:inline distT="0" distB="0" distL="0" distR="0" wp14:anchorId="789226E0" wp14:editId="19EA6580">
            <wp:extent cx="5274310" cy="3393904"/>
            <wp:effectExtent l="0" t="0" r="2540" b="0"/>
            <wp:docPr id="19" name="图片 19" descr="方案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方案示意图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pStyle w:val="a7"/>
        <w:ind w:left="480" w:firstLineChars="0" w:firstLine="0"/>
      </w:pPr>
      <w:r>
        <w:t>(1)</w:t>
      </w:r>
      <w:r>
        <w:rPr>
          <w:rFonts w:hint="eastAsia"/>
        </w:rPr>
        <w:t>PLC</w:t>
      </w:r>
    </w:p>
    <w:p w:rsidR="00294CD6" w:rsidRDefault="00294CD6" w:rsidP="00294CD6">
      <w:pPr>
        <w:pStyle w:val="a7"/>
        <w:ind w:left="480" w:firstLineChars="0" w:firstLine="0"/>
      </w:pPr>
      <w:r>
        <w:rPr>
          <w:rFonts w:hint="eastAsia"/>
        </w:rPr>
        <w:t>型号：三菱</w:t>
      </w:r>
      <w:r>
        <w:rPr>
          <w:rFonts w:hint="eastAsia"/>
        </w:rPr>
        <w:t>(</w:t>
      </w:r>
      <w:r>
        <w:t xml:space="preserve">Mitsubishi) </w:t>
      </w:r>
      <w:r>
        <w:rPr>
          <w:rFonts w:hint="eastAsia"/>
        </w:rPr>
        <w:t>FX</w:t>
      </w:r>
      <w:r>
        <w:t>3</w:t>
      </w:r>
      <w:r>
        <w:rPr>
          <w:rFonts w:hint="eastAsia"/>
        </w:rPr>
        <w:t>u-</w:t>
      </w:r>
      <w:r>
        <w:t>32M</w:t>
      </w:r>
    </w:p>
    <w:p w:rsidR="00294CD6" w:rsidRDefault="00294CD6" w:rsidP="00294CD6">
      <w:pPr>
        <w:pStyle w:val="a7"/>
        <w:ind w:left="480" w:firstLineChars="0" w:firstLine="0"/>
      </w:pPr>
      <w:r>
        <w:t>(2)</w:t>
      </w:r>
      <w:r>
        <w:rPr>
          <w:rFonts w:hint="eastAsia"/>
        </w:rPr>
        <w:t>变频器</w:t>
      </w:r>
    </w:p>
    <w:p w:rsidR="00294CD6" w:rsidRDefault="00294CD6" w:rsidP="00294CD6">
      <w:pPr>
        <w:pStyle w:val="a7"/>
        <w:ind w:left="480" w:firstLineChars="0" w:firstLine="0"/>
      </w:pPr>
      <w:r>
        <w:rPr>
          <w:rFonts w:hint="eastAsia"/>
        </w:rPr>
        <w:t>型号：三菱</w:t>
      </w:r>
      <w:r>
        <w:rPr>
          <w:rFonts w:hint="eastAsia"/>
        </w:rPr>
        <w:t>(</w:t>
      </w:r>
      <w:r>
        <w:t xml:space="preserve">Mitsubishi) </w:t>
      </w:r>
      <w:r>
        <w:rPr>
          <w:rFonts w:hint="eastAsia"/>
        </w:rPr>
        <w:t>FR</w:t>
      </w:r>
      <w:r>
        <w:t>-</w:t>
      </w:r>
      <w:r>
        <w:rPr>
          <w:rFonts w:hint="eastAsia"/>
        </w:rPr>
        <w:t>A</w:t>
      </w:r>
      <w:r>
        <w:t>800</w:t>
      </w:r>
    </w:p>
    <w:p w:rsidR="00294CD6" w:rsidRDefault="00294CD6" w:rsidP="00294CD6">
      <w:pPr>
        <w:pStyle w:val="a7"/>
        <w:ind w:left="480" w:firstLineChars="0" w:firstLine="0"/>
      </w:pPr>
      <w:r>
        <w:t>(3)</w:t>
      </w:r>
      <w:r>
        <w:rPr>
          <w:rFonts w:hint="eastAsia"/>
        </w:rPr>
        <w:t>电动机</w:t>
      </w:r>
    </w:p>
    <w:p w:rsidR="00294CD6" w:rsidRDefault="00294CD6" w:rsidP="00294CD6">
      <w:pPr>
        <w:pStyle w:val="a7"/>
        <w:ind w:left="480" w:firstLineChars="0" w:firstLine="0"/>
      </w:pPr>
      <w:r>
        <w:rPr>
          <w:rFonts w:hint="eastAsia"/>
        </w:rPr>
        <w:t>型号：西门子</w:t>
      </w:r>
      <w:r>
        <w:rPr>
          <w:rFonts w:hint="eastAsia"/>
        </w:rPr>
        <w:t>(</w:t>
      </w:r>
      <w:r>
        <w:t xml:space="preserve">Siemens) </w:t>
      </w:r>
      <w:r>
        <w:rPr>
          <w:rFonts w:hint="eastAsia"/>
        </w:rPr>
        <w:t>1LE0001-0DB22-1AA4</w:t>
      </w:r>
      <w:r>
        <w:t xml:space="preserve"> Three-phase asynchronous motor</w:t>
      </w:r>
    </w:p>
    <w:p w:rsidR="00294CD6" w:rsidRDefault="00294CD6" w:rsidP="00294CD6">
      <w:pPr>
        <w:pStyle w:val="a7"/>
        <w:ind w:left="480" w:firstLineChars="0" w:firstLine="0"/>
      </w:pPr>
      <w:r>
        <w:t>(4)</w:t>
      </w:r>
      <w:r>
        <w:rPr>
          <w:rFonts w:hint="eastAsia"/>
        </w:rPr>
        <w:t>编码器</w:t>
      </w:r>
    </w:p>
    <w:p w:rsidR="00294CD6" w:rsidRDefault="00294CD6" w:rsidP="00294CD6">
      <w:pPr>
        <w:pStyle w:val="a7"/>
        <w:ind w:left="480" w:firstLineChars="0" w:firstLine="0"/>
      </w:pPr>
      <w:r>
        <w:rPr>
          <w:rFonts w:hint="eastAsia"/>
        </w:rPr>
        <w:t>型号：光洋</w:t>
      </w:r>
      <w:r>
        <w:rPr>
          <w:rFonts w:hint="eastAsia"/>
        </w:rPr>
        <w:t>(</w:t>
      </w:r>
      <w:r>
        <w:t xml:space="preserve">Koyo) </w:t>
      </w:r>
      <w:r>
        <w:rPr>
          <w:rFonts w:hint="eastAsia"/>
        </w:rPr>
        <w:t>TRD-2E3600B-2M</w:t>
      </w:r>
    </w:p>
    <w:p w:rsidR="00294CD6" w:rsidRPr="00C37896" w:rsidRDefault="00294CD6" w:rsidP="00294CD6">
      <w:pPr>
        <w:pStyle w:val="a7"/>
        <w:ind w:left="480" w:firstLineChars="0" w:firstLine="0"/>
        <w:rPr>
          <w:rFonts w:eastAsia="Microsoft YaHei UI"/>
          <w:color w:val="000000"/>
          <w:kern w:val="0"/>
          <w:sz w:val="22"/>
          <w:szCs w:val="18"/>
        </w:rPr>
      </w:pPr>
      <w:r w:rsidRPr="009043F6">
        <w:rPr>
          <w:rFonts w:hint="eastAsia"/>
        </w:rPr>
        <w:t>参考资料：</w:t>
      </w:r>
      <w:r w:rsidRPr="00C37896">
        <w:rPr>
          <w:rFonts w:eastAsia="Microsoft YaHei UI"/>
          <w:color w:val="000000"/>
          <w:kern w:val="0"/>
          <w:sz w:val="22"/>
          <w:szCs w:val="18"/>
        </w:rPr>
        <w:t>http://www.koyoele.co.jp/english/product/encoder/pdf/TRD_2E.pdf</w:t>
      </w:r>
    </w:p>
    <w:p w:rsidR="00294CD6" w:rsidRDefault="00294CD6" w:rsidP="00294CD6">
      <w:pPr>
        <w:pStyle w:val="a7"/>
        <w:ind w:left="480" w:firstLineChars="0" w:firstLine="0"/>
      </w:pPr>
      <w:r>
        <w:t>(5)</w:t>
      </w:r>
      <w:r>
        <w:rPr>
          <w:rFonts w:hint="eastAsia"/>
        </w:rPr>
        <w:t>负载</w:t>
      </w:r>
    </w:p>
    <w:p w:rsidR="00294CD6" w:rsidRDefault="00294CD6" w:rsidP="00294CD6">
      <w:pPr>
        <w:pStyle w:val="a7"/>
        <w:ind w:left="480" w:firstLineChars="0" w:firstLine="0"/>
      </w:pPr>
      <w:r>
        <w:rPr>
          <w:rFonts w:hint="eastAsia"/>
        </w:rPr>
        <w:t>型号：</w:t>
      </w:r>
      <w:r w:rsidRPr="008C466D">
        <w:t>Saar HK Electronic Limited</w:t>
      </w:r>
      <w:r>
        <w:t xml:space="preserve">, </w:t>
      </w:r>
      <w:r w:rsidRPr="008C466D">
        <w:t>113ZYT220-500</w:t>
      </w:r>
      <w:r>
        <w:t xml:space="preserve"> DC motor</w:t>
      </w:r>
    </w:p>
    <w:p w:rsidR="00294CD6" w:rsidRDefault="00294CD6" w:rsidP="00294CD6">
      <w:pPr>
        <w:pStyle w:val="a7"/>
        <w:ind w:left="480" w:firstLineChars="0" w:firstLine="0"/>
      </w:pPr>
      <w:r>
        <w:t>(6)</w:t>
      </w:r>
      <w:r>
        <w:rPr>
          <w:rFonts w:hint="eastAsia"/>
        </w:rPr>
        <w:t>人机界面</w:t>
      </w:r>
    </w:p>
    <w:p w:rsidR="00294CD6" w:rsidRDefault="00294CD6" w:rsidP="00294CD6">
      <w:pPr>
        <w:pStyle w:val="a7"/>
        <w:ind w:left="480" w:firstLineChars="0" w:firstLine="0"/>
      </w:pPr>
      <w:r>
        <w:rPr>
          <w:rFonts w:hint="eastAsia"/>
        </w:rPr>
        <w:t>型号：三菱</w:t>
      </w:r>
      <w:r>
        <w:rPr>
          <w:rFonts w:hint="eastAsia"/>
        </w:rPr>
        <w:t>(</w:t>
      </w:r>
      <w:r>
        <w:t>Mitsubishi) GS2107-WTBD</w:t>
      </w:r>
    </w:p>
    <w:p w:rsidR="00294CD6" w:rsidRDefault="00294CD6" w:rsidP="00294CD6">
      <w:pPr>
        <w:pStyle w:val="a7"/>
        <w:numPr>
          <w:ilvl w:val="0"/>
          <w:numId w:val="1"/>
        </w:numPr>
        <w:spacing w:line="360" w:lineRule="auto"/>
        <w:ind w:firstLineChars="0"/>
        <w:rPr>
          <w:b/>
          <w:sz w:val="24"/>
          <w:szCs w:val="24"/>
        </w:rPr>
      </w:pPr>
      <w:r w:rsidRPr="002D4CF9">
        <w:rPr>
          <w:b/>
          <w:sz w:val="24"/>
          <w:szCs w:val="24"/>
        </w:rPr>
        <w:t>软件介绍</w:t>
      </w:r>
    </w:p>
    <w:p w:rsidR="00294CD6" w:rsidRPr="00357E0D" w:rsidRDefault="00294CD6" w:rsidP="00294CD6">
      <w:pPr>
        <w:pStyle w:val="a7"/>
        <w:spacing w:line="360" w:lineRule="auto"/>
        <w:ind w:left="480" w:firstLineChars="0" w:firstLine="0"/>
        <w:rPr>
          <w:sz w:val="24"/>
          <w:szCs w:val="24"/>
        </w:rPr>
      </w:pPr>
      <w:r w:rsidRPr="00357E0D">
        <w:rPr>
          <w:sz w:val="24"/>
          <w:szCs w:val="24"/>
        </w:rPr>
        <w:t>本实验需要用到的软件</w:t>
      </w:r>
      <w:r w:rsidRPr="00357E0D">
        <w:rPr>
          <w:rFonts w:hint="eastAsia"/>
          <w:sz w:val="24"/>
          <w:szCs w:val="24"/>
        </w:rPr>
        <w:t>：</w:t>
      </w:r>
    </w:p>
    <w:p w:rsidR="00294CD6" w:rsidRPr="00357E0D" w:rsidRDefault="00294CD6" w:rsidP="00294CD6">
      <w:pPr>
        <w:pStyle w:val="a7"/>
        <w:widowControl/>
        <w:numPr>
          <w:ilvl w:val="1"/>
          <w:numId w:val="1"/>
        </w:numPr>
        <w:spacing w:line="192" w:lineRule="auto"/>
        <w:ind w:firstLineChars="0"/>
        <w:jc w:val="left"/>
        <w:textAlignment w:val="baseline"/>
        <w:rPr>
          <w:color w:val="4F81BD"/>
          <w:sz w:val="28"/>
          <w:szCs w:val="28"/>
        </w:rPr>
      </w:pPr>
      <w:r w:rsidRPr="00357E0D">
        <w:rPr>
          <w:rFonts w:cs="Calibri"/>
          <w:color w:val="000000" w:themeColor="text1"/>
          <w:sz w:val="28"/>
          <w:szCs w:val="28"/>
        </w:rPr>
        <w:t>GX Developer——</w:t>
      </w:r>
      <w:r w:rsidRPr="00357E0D">
        <w:rPr>
          <w:rFonts w:hint="eastAsia"/>
          <w:color w:val="000000" w:themeColor="text1"/>
          <w:sz w:val="28"/>
          <w:szCs w:val="28"/>
        </w:rPr>
        <w:t>梯形图编辑软件</w:t>
      </w:r>
    </w:p>
    <w:p w:rsidR="00294CD6" w:rsidRPr="00357E0D" w:rsidRDefault="00294CD6" w:rsidP="00294CD6">
      <w:pPr>
        <w:pStyle w:val="a7"/>
        <w:widowControl/>
        <w:numPr>
          <w:ilvl w:val="1"/>
          <w:numId w:val="1"/>
        </w:numPr>
        <w:spacing w:line="192" w:lineRule="auto"/>
        <w:ind w:firstLineChars="0"/>
        <w:jc w:val="left"/>
        <w:textAlignment w:val="baseline"/>
        <w:rPr>
          <w:color w:val="4F81BD"/>
          <w:sz w:val="28"/>
          <w:szCs w:val="28"/>
        </w:rPr>
      </w:pPr>
      <w:r w:rsidRPr="00357E0D">
        <w:rPr>
          <w:rFonts w:cs="Calibri"/>
          <w:color w:val="000000" w:themeColor="text1"/>
          <w:sz w:val="28"/>
          <w:szCs w:val="28"/>
        </w:rPr>
        <w:t>GX Simulator——</w:t>
      </w:r>
      <w:r w:rsidRPr="00357E0D">
        <w:rPr>
          <w:rFonts w:hint="eastAsia"/>
          <w:color w:val="000000" w:themeColor="text1"/>
          <w:sz w:val="28"/>
          <w:szCs w:val="28"/>
        </w:rPr>
        <w:t>梯形图仿真软件</w:t>
      </w:r>
    </w:p>
    <w:p w:rsidR="00294CD6" w:rsidRPr="00357E0D" w:rsidRDefault="00294CD6" w:rsidP="00294CD6">
      <w:pPr>
        <w:pStyle w:val="a7"/>
        <w:widowControl/>
        <w:numPr>
          <w:ilvl w:val="1"/>
          <w:numId w:val="1"/>
        </w:numPr>
        <w:spacing w:line="192" w:lineRule="auto"/>
        <w:ind w:firstLineChars="0"/>
        <w:jc w:val="left"/>
        <w:textAlignment w:val="baseline"/>
        <w:rPr>
          <w:color w:val="4F81BD"/>
          <w:sz w:val="28"/>
          <w:szCs w:val="28"/>
        </w:rPr>
      </w:pPr>
      <w:r w:rsidRPr="00357E0D">
        <w:rPr>
          <w:rFonts w:cs="Calibri"/>
          <w:color w:val="000000" w:themeColor="text1"/>
          <w:sz w:val="28"/>
          <w:szCs w:val="28"/>
        </w:rPr>
        <w:t>GT Designer——</w:t>
      </w:r>
      <w:r w:rsidRPr="00357E0D">
        <w:rPr>
          <w:rFonts w:hint="eastAsia"/>
          <w:color w:val="000000" w:themeColor="text1"/>
          <w:sz w:val="28"/>
          <w:szCs w:val="28"/>
        </w:rPr>
        <w:t>人机界面编辑软件</w:t>
      </w:r>
    </w:p>
    <w:p w:rsidR="00294CD6" w:rsidRPr="00357E0D" w:rsidRDefault="00294CD6" w:rsidP="00294CD6">
      <w:pPr>
        <w:pStyle w:val="a7"/>
        <w:widowControl/>
        <w:numPr>
          <w:ilvl w:val="1"/>
          <w:numId w:val="1"/>
        </w:numPr>
        <w:spacing w:line="192" w:lineRule="auto"/>
        <w:ind w:firstLineChars="0"/>
        <w:jc w:val="left"/>
        <w:textAlignment w:val="baseline"/>
        <w:rPr>
          <w:color w:val="4F81BD"/>
          <w:sz w:val="28"/>
          <w:szCs w:val="28"/>
        </w:rPr>
      </w:pPr>
      <w:r w:rsidRPr="00357E0D">
        <w:rPr>
          <w:rFonts w:cs="Calibri"/>
          <w:color w:val="000000" w:themeColor="text1"/>
          <w:sz w:val="28"/>
          <w:szCs w:val="28"/>
        </w:rPr>
        <w:lastRenderedPageBreak/>
        <w:t>GT Simulator——</w:t>
      </w:r>
      <w:r w:rsidRPr="00357E0D">
        <w:rPr>
          <w:rFonts w:hint="eastAsia"/>
          <w:color w:val="000000" w:themeColor="text1"/>
          <w:sz w:val="28"/>
          <w:szCs w:val="28"/>
        </w:rPr>
        <w:t>人机界面仿真软件</w:t>
      </w:r>
    </w:p>
    <w:p w:rsidR="00294CD6" w:rsidRDefault="00294CD6" w:rsidP="00294CD6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三、实验一内容：</w:t>
      </w:r>
    </w:p>
    <w:p w:rsidR="00294CD6" w:rsidRPr="002D4CF9" w:rsidRDefault="00294CD6" w:rsidP="00294CD6">
      <w:pPr>
        <w:pStyle w:val="a7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 w:rsidRPr="002D4CF9">
        <w:rPr>
          <w:rFonts w:hint="eastAsia"/>
          <w:sz w:val="24"/>
          <w:szCs w:val="24"/>
        </w:rPr>
        <w:t>掌握系统架构及硬件的操作及使用。</w:t>
      </w:r>
    </w:p>
    <w:p w:rsidR="00294CD6" w:rsidRDefault="00294CD6" w:rsidP="00294CD6">
      <w:pPr>
        <w:pStyle w:val="a7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掌握</w:t>
      </w:r>
      <w:r>
        <w:rPr>
          <w:sz w:val="24"/>
          <w:szCs w:val="24"/>
        </w:rPr>
        <w:t>PLC</w:t>
      </w:r>
      <w:r>
        <w:rPr>
          <w:sz w:val="24"/>
          <w:szCs w:val="24"/>
        </w:rPr>
        <w:t>编程语言</w:t>
      </w:r>
      <w:r>
        <w:rPr>
          <w:rFonts w:hint="eastAsia"/>
          <w:sz w:val="24"/>
          <w:szCs w:val="24"/>
        </w:rPr>
        <w:t>--</w:t>
      </w:r>
      <w:r>
        <w:rPr>
          <w:sz w:val="24"/>
          <w:szCs w:val="24"/>
        </w:rPr>
        <w:t>梯形图的编写</w:t>
      </w:r>
      <w:r>
        <w:rPr>
          <w:rFonts w:hint="eastAsia"/>
          <w:sz w:val="24"/>
          <w:szCs w:val="24"/>
        </w:rPr>
        <w:t>，理解附件提供的实验程序的架构和算法，达到熟练编写和修改的水平。</w:t>
      </w:r>
    </w:p>
    <w:p w:rsidR="00294CD6" w:rsidRDefault="00294CD6" w:rsidP="00294CD6">
      <w:pPr>
        <w:pStyle w:val="a7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掌握人机界面软件的设计编写</w:t>
      </w:r>
      <w:r>
        <w:rPr>
          <w:rFonts w:hint="eastAsia"/>
          <w:sz w:val="24"/>
          <w:szCs w:val="24"/>
        </w:rPr>
        <w:t>，理解附件提供的人机界面程序的设计，达到熟练编写和修改的水平。</w:t>
      </w:r>
    </w:p>
    <w:p w:rsidR="00294CD6" w:rsidRPr="002D4CF9" w:rsidRDefault="00294CD6" w:rsidP="00294CD6">
      <w:pPr>
        <w:pStyle w:val="a7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掌握软件的写入和通讯监控等功能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能够使系统各部分协调运行</w:t>
      </w:r>
      <w:r>
        <w:rPr>
          <w:rFonts w:hint="eastAsia"/>
          <w:sz w:val="24"/>
          <w:szCs w:val="24"/>
        </w:rPr>
        <w:t>。</w:t>
      </w:r>
    </w:p>
    <w:p w:rsidR="00294CD6" w:rsidRPr="00C37896" w:rsidRDefault="00294CD6" w:rsidP="00294CD6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人机界面</w:t>
      </w:r>
      <w:r>
        <w:rPr>
          <w:rFonts w:hint="eastAsia"/>
          <w:b/>
          <w:sz w:val="24"/>
          <w:szCs w:val="24"/>
        </w:rPr>
        <w:t>--</w:t>
      </w:r>
      <w:r w:rsidRPr="00C37896">
        <w:rPr>
          <w:rFonts w:hint="eastAsia"/>
          <w:b/>
          <w:sz w:val="24"/>
          <w:szCs w:val="24"/>
        </w:rPr>
        <w:t>触摸屏程序导入</w:t>
      </w:r>
    </w:p>
    <w:p w:rsidR="00294CD6" w:rsidRDefault="00294CD6" w:rsidP="00294CD6">
      <w:pPr>
        <w:pStyle w:val="a7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编写</w:t>
      </w:r>
      <w:r w:rsidRPr="0011007B">
        <w:rPr>
          <w:rFonts w:hint="eastAsia"/>
          <w:sz w:val="24"/>
          <w:szCs w:val="24"/>
        </w:rPr>
        <w:t>触摸屏程序：</w:t>
      </w:r>
      <w:r w:rsidRPr="0011007B">
        <w:rPr>
          <w:rFonts w:hint="eastAsia"/>
          <w:sz w:val="24"/>
          <w:szCs w:val="24"/>
        </w:rPr>
        <w:t>GS2107</w:t>
      </w:r>
      <w:r w:rsidRPr="0011007B">
        <w:rPr>
          <w:rFonts w:hint="eastAsia"/>
          <w:sz w:val="24"/>
          <w:szCs w:val="24"/>
        </w:rPr>
        <w:t>变频器试验</w:t>
      </w:r>
      <w:r w:rsidRPr="0011007B"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.gtx</w:t>
      </w:r>
      <w:r>
        <w:rPr>
          <w:rFonts w:hint="eastAsia"/>
          <w:sz w:val="24"/>
          <w:szCs w:val="24"/>
        </w:rPr>
        <w:t>，设置一个开关和两个灯（如图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3.2</w:t>
      </w:r>
      <w:r>
        <w:rPr>
          <w:rFonts w:hint="eastAsia"/>
          <w:sz w:val="24"/>
          <w:szCs w:val="24"/>
        </w:rPr>
        <w:t>所示）</w:t>
      </w:r>
    </w:p>
    <w:p w:rsidR="00294CD6" w:rsidRPr="0011007B" w:rsidRDefault="00294CD6" w:rsidP="00294CD6">
      <w:pPr>
        <w:pStyle w:val="a7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选择菜单中的通讯》写入到</w:t>
      </w:r>
      <w:r>
        <w:rPr>
          <w:rFonts w:hint="eastAsia"/>
          <w:sz w:val="24"/>
          <w:szCs w:val="24"/>
        </w:rPr>
        <w:t>GOT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835BA5C" wp14:editId="703B57BA">
            <wp:extent cx="5267325" cy="1704975"/>
            <wp:effectExtent l="19050" t="0" r="952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rPr>
          <w:sz w:val="24"/>
          <w:szCs w:val="24"/>
        </w:rPr>
      </w:pP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</w:t>
      </w:r>
      <w:r>
        <w:rPr>
          <w:rFonts w:hint="eastAsia"/>
          <w:sz w:val="24"/>
          <w:szCs w:val="24"/>
        </w:rPr>
        <w:t>先点击通讯测试，查看通讯是否正常。若正常，点击确认键。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FA16186" wp14:editId="5D271B55">
            <wp:extent cx="5267325" cy="2533650"/>
            <wp:effectExtent l="19050" t="0" r="952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rPr>
          <w:sz w:val="24"/>
          <w:szCs w:val="24"/>
        </w:rPr>
      </w:pP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4.</w:t>
      </w:r>
      <w:r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GOT</w:t>
      </w:r>
      <w:r>
        <w:rPr>
          <w:rFonts w:hint="eastAsia"/>
          <w:sz w:val="24"/>
          <w:szCs w:val="24"/>
        </w:rPr>
        <w:t>写入按钮。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0507AEC" wp14:editId="6A8890EA">
            <wp:extent cx="5276850" cy="3248025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rPr>
          <w:sz w:val="24"/>
          <w:szCs w:val="24"/>
        </w:rPr>
      </w:pPr>
    </w:p>
    <w:p w:rsidR="00294CD6" w:rsidRPr="00C37896" w:rsidRDefault="00294CD6" w:rsidP="00294CD6">
      <w:pPr>
        <w:spacing w:line="360" w:lineRule="auto"/>
        <w:rPr>
          <w:b/>
          <w:sz w:val="24"/>
          <w:szCs w:val="24"/>
        </w:rPr>
      </w:pPr>
      <w:r w:rsidRPr="00C37896">
        <w:rPr>
          <w:rFonts w:hint="eastAsia"/>
          <w:b/>
          <w:sz w:val="24"/>
          <w:szCs w:val="24"/>
        </w:rPr>
        <w:t>PLC</w:t>
      </w:r>
      <w:r w:rsidRPr="00C37896">
        <w:rPr>
          <w:rFonts w:hint="eastAsia"/>
          <w:b/>
          <w:sz w:val="24"/>
          <w:szCs w:val="24"/>
        </w:rPr>
        <w:t>程序</w:t>
      </w:r>
      <w:r>
        <w:rPr>
          <w:b/>
          <w:sz w:val="24"/>
          <w:szCs w:val="24"/>
        </w:rPr>
        <w:t>—</w:t>
      </w:r>
      <w:r>
        <w:rPr>
          <w:rFonts w:hint="eastAsia"/>
          <w:b/>
          <w:sz w:val="24"/>
          <w:szCs w:val="24"/>
        </w:rPr>
        <w:t>梯形图</w:t>
      </w:r>
      <w:r w:rsidRPr="00C37896">
        <w:rPr>
          <w:rFonts w:hint="eastAsia"/>
          <w:b/>
          <w:sz w:val="24"/>
          <w:szCs w:val="24"/>
        </w:rPr>
        <w:t>导入</w:t>
      </w:r>
    </w:p>
    <w:p w:rsidR="00294CD6" w:rsidRPr="0011007B" w:rsidRDefault="00294CD6" w:rsidP="00294CD6">
      <w:pPr>
        <w:pStyle w:val="a7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 w:rsidRPr="0011007B">
        <w:rPr>
          <w:rFonts w:hint="eastAsia"/>
          <w:sz w:val="24"/>
          <w:szCs w:val="24"/>
        </w:rPr>
        <w:t>打开</w:t>
      </w:r>
      <w:r w:rsidRPr="0011007B">
        <w:rPr>
          <w:rFonts w:hint="eastAsia"/>
          <w:sz w:val="24"/>
          <w:szCs w:val="24"/>
        </w:rPr>
        <w:t>PLC</w:t>
      </w:r>
      <w:r w:rsidRPr="0011007B">
        <w:rPr>
          <w:rFonts w:hint="eastAsia"/>
          <w:sz w:val="24"/>
          <w:szCs w:val="24"/>
        </w:rPr>
        <w:t>程序</w:t>
      </w:r>
      <w:r w:rsidRPr="0011007B">
        <w:rPr>
          <w:rFonts w:hint="eastAsia"/>
          <w:sz w:val="24"/>
          <w:szCs w:val="24"/>
        </w:rPr>
        <w:t xml:space="preserve"> </w:t>
      </w:r>
      <w:r w:rsidRPr="0011007B">
        <w:rPr>
          <w:rFonts w:hint="eastAsia"/>
          <w:sz w:val="24"/>
          <w:szCs w:val="24"/>
        </w:rPr>
        <w:t>实验室变频器</w:t>
      </w:r>
      <w:r w:rsidRPr="0011007B">
        <w:rPr>
          <w:rFonts w:hint="eastAsia"/>
          <w:sz w:val="24"/>
          <w:szCs w:val="24"/>
        </w:rPr>
        <w:t>.gxw</w:t>
      </w:r>
      <w:r>
        <w:rPr>
          <w:rFonts w:hint="eastAsia"/>
          <w:sz w:val="24"/>
          <w:szCs w:val="24"/>
        </w:rPr>
        <w:t>，如图</w:t>
      </w:r>
      <w:r>
        <w:rPr>
          <w:rFonts w:hint="eastAsia"/>
          <w:sz w:val="24"/>
          <w:szCs w:val="24"/>
        </w:rPr>
        <w:t>3.1</w:t>
      </w:r>
      <w:r>
        <w:rPr>
          <w:rFonts w:hint="eastAsia"/>
          <w:sz w:val="24"/>
          <w:szCs w:val="24"/>
        </w:rPr>
        <w:t>所示</w:t>
      </w:r>
    </w:p>
    <w:p w:rsidR="00294CD6" w:rsidRPr="0011007B" w:rsidRDefault="00294CD6" w:rsidP="00294CD6">
      <w:pPr>
        <w:pStyle w:val="a7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选择菜单中的在线》</w:t>
      </w:r>
      <w:r>
        <w:rPr>
          <w:rFonts w:hint="eastAsia"/>
          <w:sz w:val="24"/>
          <w:szCs w:val="24"/>
        </w:rPr>
        <w:t>PLC</w:t>
      </w:r>
      <w:r>
        <w:rPr>
          <w:rFonts w:hint="eastAsia"/>
          <w:sz w:val="24"/>
          <w:szCs w:val="24"/>
        </w:rPr>
        <w:t>写入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42C5167" wp14:editId="033BA195">
            <wp:extent cx="5276850" cy="1981200"/>
            <wp:effectExtent l="1905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rPr>
          <w:sz w:val="24"/>
          <w:szCs w:val="24"/>
        </w:rPr>
      </w:pPr>
    </w:p>
    <w:p w:rsidR="00294CD6" w:rsidRPr="000628DA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．点击“参数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程序”，然后点击执行。如果提示“执行远程</w:t>
      </w:r>
      <w:r>
        <w:rPr>
          <w:rFonts w:hint="eastAsia"/>
          <w:sz w:val="24"/>
          <w:szCs w:val="24"/>
        </w:rPr>
        <w:t>STOP</w:t>
      </w:r>
      <w:r>
        <w:rPr>
          <w:rFonts w:hint="eastAsia"/>
          <w:sz w:val="24"/>
          <w:szCs w:val="24"/>
        </w:rPr>
        <w:t>后，是否执行</w:t>
      </w:r>
      <w:r>
        <w:rPr>
          <w:rFonts w:hint="eastAsia"/>
          <w:sz w:val="24"/>
          <w:szCs w:val="24"/>
        </w:rPr>
        <w:t>PLC</w:t>
      </w:r>
      <w:r>
        <w:rPr>
          <w:rFonts w:hint="eastAsia"/>
          <w:sz w:val="24"/>
          <w:szCs w:val="24"/>
        </w:rPr>
        <w:t>写入？”，请先将</w:t>
      </w:r>
      <w:r>
        <w:rPr>
          <w:rFonts w:hint="eastAsia"/>
          <w:sz w:val="24"/>
          <w:szCs w:val="24"/>
        </w:rPr>
        <w:t>PLC</w:t>
      </w:r>
      <w:r>
        <w:rPr>
          <w:rFonts w:hint="eastAsia"/>
          <w:sz w:val="24"/>
          <w:szCs w:val="24"/>
        </w:rPr>
        <w:t>停止运行，然后再次执行写入。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21B27758" wp14:editId="569936DF">
            <wp:extent cx="5276850" cy="3286125"/>
            <wp:effectExtent l="1905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CD6" w:rsidRPr="00294CD6" w:rsidRDefault="00294CD6" w:rsidP="00294CD6">
      <w:pPr>
        <w:rPr>
          <w:rFonts w:asciiTheme="minorEastAsia" w:hAnsiTheme="minorEastAsia"/>
          <w:sz w:val="24"/>
          <w:szCs w:val="32"/>
        </w:rPr>
      </w:pPr>
      <w:r w:rsidRPr="00294CD6">
        <w:rPr>
          <w:rFonts w:asciiTheme="minorEastAsia" w:hAnsiTheme="minorEastAsia" w:hint="eastAsia"/>
          <w:sz w:val="24"/>
          <w:szCs w:val="32"/>
        </w:rPr>
        <w:t>实验梯形图：</w:t>
      </w:r>
    </w:p>
    <w:p w:rsidR="00294CD6" w:rsidRDefault="00294CD6" w:rsidP="00294CD6">
      <w:pPr>
        <w:jc w:val="center"/>
        <w:rPr>
          <w:rFonts w:ascii="楷体_GB2312" w:eastAsia="楷体_GB2312" w:hAnsi="宋体"/>
          <w:sz w:val="32"/>
          <w:szCs w:val="32"/>
        </w:rPr>
      </w:pPr>
      <w:r>
        <w:rPr>
          <w:noProof/>
        </w:rPr>
        <w:drawing>
          <wp:inline distT="0" distB="0" distL="0" distR="0" wp14:anchorId="41B2EF09" wp14:editId="0889025E">
            <wp:extent cx="4495800" cy="3882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029" t="3941" r="1456" b="5908"/>
                    <a:stretch/>
                  </pic:blipFill>
                  <pic:spPr bwMode="auto">
                    <a:xfrm>
                      <a:off x="0" y="0"/>
                      <a:ext cx="4517233" cy="390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Pr="00294CD6" w:rsidRDefault="00294CD6" w:rsidP="00294CD6">
      <w:pPr>
        <w:jc w:val="center"/>
        <w:rPr>
          <w:rFonts w:asciiTheme="minorEastAsia" w:hAnsiTheme="minorEastAsia"/>
          <w:sz w:val="24"/>
          <w:szCs w:val="32"/>
        </w:rPr>
      </w:pPr>
      <w:r w:rsidRPr="00294CD6">
        <w:rPr>
          <w:rFonts w:asciiTheme="minorEastAsia" w:hAnsiTheme="minorEastAsia" w:hint="eastAsia"/>
          <w:sz w:val="24"/>
          <w:szCs w:val="32"/>
        </w:rPr>
        <w:t>图3.1</w:t>
      </w:r>
      <w:r w:rsidRPr="00294CD6">
        <w:rPr>
          <w:rFonts w:asciiTheme="minorEastAsia" w:hAnsiTheme="minorEastAsia"/>
          <w:sz w:val="24"/>
          <w:szCs w:val="32"/>
        </w:rPr>
        <w:t xml:space="preserve"> </w:t>
      </w:r>
      <w:r w:rsidRPr="00294CD6">
        <w:rPr>
          <w:rFonts w:asciiTheme="minorEastAsia" w:hAnsiTheme="minorEastAsia" w:hint="eastAsia"/>
          <w:sz w:val="24"/>
          <w:szCs w:val="32"/>
        </w:rPr>
        <w:t>实验一梯形图</w:t>
      </w:r>
    </w:p>
    <w:p w:rsidR="00294CD6" w:rsidRPr="00294CD6" w:rsidRDefault="00294CD6" w:rsidP="00294CD6">
      <w:pPr>
        <w:rPr>
          <w:rFonts w:asciiTheme="minorEastAsia" w:hAnsiTheme="minorEastAsia"/>
          <w:sz w:val="32"/>
          <w:szCs w:val="32"/>
        </w:rPr>
      </w:pPr>
      <w:r w:rsidRPr="00294CD6">
        <w:rPr>
          <w:rFonts w:asciiTheme="minorEastAsia" w:hAnsiTheme="minorEastAsia" w:hint="eastAsia"/>
          <w:sz w:val="24"/>
          <w:szCs w:val="32"/>
        </w:rPr>
        <w:t>实验触摸屏程序编写：</w:t>
      </w:r>
    </w:p>
    <w:p w:rsidR="00FD552D" w:rsidRDefault="00294CD6" w:rsidP="00294CD6">
      <w:pPr>
        <w:jc w:val="center"/>
        <w:rPr>
          <w:rFonts w:ascii="楷体_GB2312" w:eastAsia="楷体_GB2312" w:hAnsi="宋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DA3202" wp14:editId="1FBD5F7B">
            <wp:extent cx="3695700" cy="2857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441" t="1814" r="13194" b="30179"/>
                    <a:stretch/>
                  </pic:blipFill>
                  <pic:spPr bwMode="auto">
                    <a:xfrm>
                      <a:off x="0" y="0"/>
                      <a:ext cx="3707869" cy="286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jc w:val="center"/>
        <w:rPr>
          <w:rFonts w:asciiTheme="minorEastAsia" w:hAnsiTheme="minorEastAsia"/>
          <w:sz w:val="24"/>
          <w:szCs w:val="32"/>
        </w:rPr>
      </w:pPr>
      <w:r w:rsidRPr="00294CD6">
        <w:rPr>
          <w:rFonts w:asciiTheme="minorEastAsia" w:hAnsiTheme="minorEastAsia" w:hint="eastAsia"/>
          <w:sz w:val="24"/>
          <w:szCs w:val="32"/>
        </w:rPr>
        <w:t>图3.2</w:t>
      </w:r>
      <w:r w:rsidRPr="00294CD6">
        <w:rPr>
          <w:rFonts w:asciiTheme="minorEastAsia" w:hAnsiTheme="minorEastAsia"/>
          <w:sz w:val="24"/>
          <w:szCs w:val="32"/>
        </w:rPr>
        <w:t xml:space="preserve"> </w:t>
      </w:r>
      <w:r w:rsidRPr="00294CD6">
        <w:rPr>
          <w:rFonts w:asciiTheme="minorEastAsia" w:hAnsiTheme="minorEastAsia" w:hint="eastAsia"/>
          <w:sz w:val="24"/>
          <w:szCs w:val="32"/>
        </w:rPr>
        <w:t>实验一人机界面图</w:t>
      </w:r>
    </w:p>
    <w:p w:rsidR="00294CD6" w:rsidRDefault="00294CD6" w:rsidP="00294CD6">
      <w:pPr>
        <w:rPr>
          <w:rFonts w:asciiTheme="minorEastAsia" w:hAnsiTheme="minorEastAsia"/>
          <w:sz w:val="24"/>
          <w:szCs w:val="32"/>
        </w:rPr>
      </w:pPr>
      <w:r>
        <w:rPr>
          <w:rFonts w:asciiTheme="minorEastAsia" w:hAnsiTheme="minorEastAsia" w:hint="eastAsia"/>
          <w:sz w:val="24"/>
          <w:szCs w:val="32"/>
        </w:rPr>
        <w:t>实验结果：按下开关，红灯亮一定时间后，绿灯亮相同的时间，然后两个都灭。符合设计要求。</w:t>
      </w:r>
    </w:p>
    <w:p w:rsidR="005B58CF" w:rsidRDefault="005B58CF" w:rsidP="00294CD6">
      <w:pPr>
        <w:rPr>
          <w:rFonts w:asciiTheme="minorEastAsia" w:hAnsiTheme="minorEastAsia"/>
          <w:sz w:val="24"/>
          <w:szCs w:val="32"/>
        </w:rPr>
      </w:pPr>
    </w:p>
    <w:p w:rsidR="00294CD6" w:rsidRDefault="00294CD6" w:rsidP="00294CD6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四、</w:t>
      </w:r>
      <w:r w:rsidRPr="00C37896">
        <w:rPr>
          <w:rFonts w:hint="eastAsia"/>
          <w:b/>
          <w:sz w:val="24"/>
          <w:szCs w:val="24"/>
        </w:rPr>
        <w:t>实验</w:t>
      </w:r>
      <w:r>
        <w:rPr>
          <w:rFonts w:hint="eastAsia"/>
          <w:b/>
          <w:sz w:val="24"/>
          <w:szCs w:val="24"/>
        </w:rPr>
        <w:t>二内容：</w:t>
      </w:r>
    </w:p>
    <w:p w:rsidR="00294CD6" w:rsidRPr="00357E0D" w:rsidRDefault="00294CD6" w:rsidP="00294CD6">
      <w:pPr>
        <w:spacing w:line="360" w:lineRule="auto"/>
        <w:rPr>
          <w:sz w:val="24"/>
          <w:szCs w:val="24"/>
        </w:rPr>
      </w:pPr>
      <w:r w:rsidRPr="00357E0D">
        <w:rPr>
          <w:rFonts w:hint="eastAsia"/>
          <w:sz w:val="24"/>
          <w:szCs w:val="24"/>
        </w:rPr>
        <w:t xml:space="preserve">1. </w:t>
      </w:r>
      <w:r w:rsidRPr="00357E0D">
        <w:rPr>
          <w:rFonts w:hint="eastAsia"/>
          <w:sz w:val="24"/>
          <w:szCs w:val="24"/>
        </w:rPr>
        <w:t>熟悉和掌握开环交流变频调速系统的基本结构、工作原理和机械特性，以及对该系统的硬件设备选型和配置，编制和调试用户程序。</w:t>
      </w:r>
    </w:p>
    <w:p w:rsidR="00294CD6" w:rsidRPr="00357E0D" w:rsidRDefault="00294CD6" w:rsidP="00294CD6">
      <w:pPr>
        <w:spacing w:line="360" w:lineRule="auto"/>
        <w:rPr>
          <w:sz w:val="24"/>
          <w:szCs w:val="24"/>
        </w:rPr>
      </w:pPr>
      <w:r w:rsidRPr="00357E0D">
        <w:rPr>
          <w:rFonts w:hint="eastAsia"/>
          <w:sz w:val="24"/>
          <w:szCs w:val="24"/>
        </w:rPr>
        <w:t xml:space="preserve">2. </w:t>
      </w:r>
      <w:r w:rsidRPr="00357E0D">
        <w:rPr>
          <w:rFonts w:hint="eastAsia"/>
          <w:sz w:val="24"/>
          <w:szCs w:val="24"/>
        </w:rPr>
        <w:t>熟悉和掌握转速单闭环有静差交流变频调速系统的基本结构、工作原理和机械特性，编制和调试用户程序。</w:t>
      </w:r>
    </w:p>
    <w:p w:rsidR="00294CD6" w:rsidRPr="00357E0D" w:rsidRDefault="00294CD6" w:rsidP="00294CD6">
      <w:pPr>
        <w:spacing w:line="360" w:lineRule="auto"/>
        <w:rPr>
          <w:sz w:val="24"/>
          <w:szCs w:val="24"/>
        </w:rPr>
      </w:pPr>
      <w:r w:rsidRPr="00357E0D">
        <w:rPr>
          <w:rFonts w:hint="eastAsia"/>
          <w:sz w:val="24"/>
          <w:szCs w:val="24"/>
        </w:rPr>
        <w:t xml:space="preserve">3. </w:t>
      </w:r>
      <w:r w:rsidRPr="00357E0D">
        <w:rPr>
          <w:rFonts w:hint="eastAsia"/>
          <w:sz w:val="24"/>
          <w:szCs w:val="24"/>
        </w:rPr>
        <w:t>熟悉和掌握转速单闭环无静差交流变频调速系统的基本结构、工作原理和机械特性，编制和调试用户程序。</w:t>
      </w:r>
    </w:p>
    <w:p w:rsidR="00294CD6" w:rsidRPr="00357E0D" w:rsidRDefault="00294CD6" w:rsidP="00294CD6">
      <w:pPr>
        <w:spacing w:line="360" w:lineRule="auto"/>
        <w:rPr>
          <w:sz w:val="24"/>
          <w:szCs w:val="24"/>
        </w:rPr>
      </w:pPr>
      <w:r w:rsidRPr="00357E0D">
        <w:rPr>
          <w:rFonts w:hint="eastAsia"/>
          <w:sz w:val="24"/>
          <w:szCs w:val="24"/>
        </w:rPr>
        <w:t xml:space="preserve">4. </w:t>
      </w:r>
      <w:r w:rsidRPr="00357E0D">
        <w:rPr>
          <w:rFonts w:hint="eastAsia"/>
          <w:sz w:val="24"/>
          <w:szCs w:val="24"/>
        </w:rPr>
        <w:t>熟悉和掌握</w:t>
      </w:r>
      <w:r w:rsidRPr="00357E0D">
        <w:rPr>
          <w:rFonts w:hint="eastAsia"/>
          <w:sz w:val="24"/>
          <w:szCs w:val="24"/>
        </w:rPr>
        <w:t>PI</w:t>
      </w:r>
      <w:r w:rsidRPr="00357E0D">
        <w:rPr>
          <w:rFonts w:hint="eastAsia"/>
          <w:sz w:val="24"/>
          <w:szCs w:val="24"/>
        </w:rPr>
        <w:t>控制算法的参数（包括比例系数、积分时间、采样周期）选择与调整。</w:t>
      </w:r>
    </w:p>
    <w:p w:rsidR="00294CD6" w:rsidRPr="00357E0D" w:rsidRDefault="00294CD6" w:rsidP="00294CD6">
      <w:pPr>
        <w:spacing w:line="360" w:lineRule="auto"/>
        <w:rPr>
          <w:sz w:val="24"/>
          <w:szCs w:val="24"/>
        </w:rPr>
      </w:pPr>
      <w:r w:rsidRPr="00357E0D">
        <w:rPr>
          <w:rFonts w:hint="eastAsia"/>
          <w:sz w:val="24"/>
          <w:szCs w:val="24"/>
        </w:rPr>
        <w:t>5.</w:t>
      </w:r>
      <w:r w:rsidRPr="00357E0D">
        <w:rPr>
          <w:rFonts w:hint="eastAsia"/>
          <w:sz w:val="24"/>
          <w:szCs w:val="24"/>
        </w:rPr>
        <w:tab/>
      </w:r>
      <w:r w:rsidRPr="00357E0D">
        <w:rPr>
          <w:rFonts w:hint="eastAsia"/>
          <w:sz w:val="24"/>
          <w:szCs w:val="24"/>
        </w:rPr>
        <w:t>熟悉和掌握触摸屏人机界面的制作和调试。</w:t>
      </w:r>
    </w:p>
    <w:p w:rsidR="00294CD6" w:rsidRPr="00357E0D" w:rsidRDefault="00294CD6" w:rsidP="00294CD6">
      <w:pPr>
        <w:spacing w:line="360" w:lineRule="auto"/>
        <w:rPr>
          <w:b/>
          <w:sz w:val="24"/>
          <w:szCs w:val="24"/>
        </w:rPr>
      </w:pPr>
      <w:r w:rsidRPr="00357E0D">
        <w:rPr>
          <w:rFonts w:hint="eastAsia"/>
          <w:b/>
          <w:sz w:val="24"/>
          <w:szCs w:val="24"/>
        </w:rPr>
        <w:t>开环实验：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触摸屏主界面点击开环实验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4F596DD" wp14:editId="4CA97D3E">
            <wp:extent cx="5276850" cy="2857500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首先输入转速</w:t>
      </w:r>
      <w:r>
        <w:rPr>
          <w:rFonts w:hint="eastAsia"/>
          <w:sz w:val="24"/>
          <w:szCs w:val="24"/>
        </w:rPr>
        <w:t>0-1500</w:t>
      </w:r>
      <w:r>
        <w:rPr>
          <w:rFonts w:hint="eastAsia"/>
          <w:sz w:val="24"/>
          <w:szCs w:val="24"/>
        </w:rPr>
        <w:t>转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分钟，建议输入</w:t>
      </w:r>
      <w:r>
        <w:rPr>
          <w:rFonts w:hint="eastAsia"/>
          <w:sz w:val="24"/>
          <w:szCs w:val="24"/>
        </w:rPr>
        <w:t>675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775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875</w:t>
      </w:r>
      <w:r>
        <w:rPr>
          <w:rFonts w:hint="eastAsia"/>
          <w:sz w:val="24"/>
          <w:szCs w:val="24"/>
        </w:rPr>
        <w:t>等。然后点击确认。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点击正转，此时电机开始启动。等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秒钟左右，电机转速稳定后，点击趋势图建立，此时，电机的启动曲线会出现。</w:t>
      </w:r>
      <w:r w:rsidRPr="002F566D">
        <w:rPr>
          <w:rFonts w:hint="eastAsia"/>
          <w:sz w:val="24"/>
          <w:szCs w:val="24"/>
          <w:highlight w:val="yellow"/>
        </w:rPr>
        <w:t>拍照记录该曲线</w:t>
      </w:r>
      <w:r>
        <w:rPr>
          <w:rFonts w:hint="eastAsia"/>
          <w:sz w:val="24"/>
          <w:szCs w:val="24"/>
        </w:rPr>
        <w:t>。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将滑动电阻依次设到</w:t>
      </w:r>
      <w:r>
        <w:rPr>
          <w:rFonts w:hint="eastAsia"/>
          <w:sz w:val="24"/>
          <w:szCs w:val="24"/>
        </w:rPr>
        <w:t>0%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25%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50%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75%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100%</w:t>
      </w:r>
      <w:r>
        <w:rPr>
          <w:rFonts w:hint="eastAsia"/>
          <w:sz w:val="24"/>
          <w:szCs w:val="24"/>
        </w:rPr>
        <w:t>档，</w:t>
      </w:r>
      <w:r w:rsidRPr="002F566D">
        <w:rPr>
          <w:rFonts w:hint="eastAsia"/>
          <w:sz w:val="24"/>
          <w:szCs w:val="24"/>
          <w:highlight w:val="yellow"/>
        </w:rPr>
        <w:t>每设一档，点击一下数据采集按钮。采</w:t>
      </w:r>
      <w:r>
        <w:rPr>
          <w:rFonts w:hint="eastAsia"/>
          <w:sz w:val="24"/>
          <w:szCs w:val="24"/>
        </w:rPr>
        <w:t>集五次后，点击机械特性建立按钮。记录机械特性曲线。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输入转速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25%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75%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100%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669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668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666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660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768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766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762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758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868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866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863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861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855</w:t>
            </w:r>
          </w:p>
        </w:tc>
      </w:tr>
    </w:tbl>
    <w:p w:rsidR="00294CD6" w:rsidRPr="00D9206C" w:rsidRDefault="00294CD6" w:rsidP="00294CD6">
      <w:pPr>
        <w:spacing w:line="360" w:lineRule="auto"/>
        <w:rPr>
          <w:sz w:val="24"/>
          <w:szCs w:val="24"/>
        </w:rPr>
      </w:pP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*</w:t>
      </w:r>
      <w:r>
        <w:rPr>
          <w:rFonts w:hint="eastAsia"/>
          <w:sz w:val="24"/>
          <w:szCs w:val="24"/>
        </w:rPr>
        <w:t>注意，滑动电阻每达到一档，等待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秒左右，转速稳定后点击数据采集。</w:t>
      </w:r>
    </w:p>
    <w:p w:rsidR="00294CD6" w:rsidRDefault="00294CD6" w:rsidP="00294CD6">
      <w:pPr>
        <w:spacing w:line="360" w:lineRule="auto"/>
        <w:jc w:val="center"/>
        <w:rPr>
          <w:noProof/>
        </w:rPr>
      </w:pPr>
      <w:r w:rsidRPr="00CE0D39">
        <w:rPr>
          <w:noProof/>
          <w:sz w:val="24"/>
          <w:szCs w:val="24"/>
        </w:rPr>
        <w:lastRenderedPageBreak/>
        <w:drawing>
          <wp:inline distT="0" distB="0" distL="0" distR="0" wp14:anchorId="2EE48AE1" wp14:editId="10B0A4BF">
            <wp:extent cx="5264785" cy="2651106"/>
            <wp:effectExtent l="0" t="0" r="0" b="0"/>
            <wp:docPr id="2" name="图片 2" descr="C:\Users\dell\AppData\Local\Temp\WeChat Files\594699749347403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5946997493474031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7" b="24803"/>
                    <a:stretch/>
                  </pic:blipFill>
                  <pic:spPr bwMode="auto">
                    <a:xfrm>
                      <a:off x="0" y="0"/>
                      <a:ext cx="5292256" cy="266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jc w:val="center"/>
        <w:rPr>
          <w:sz w:val="24"/>
          <w:szCs w:val="24"/>
        </w:rPr>
      </w:pPr>
      <w:r w:rsidRPr="00CE0D39">
        <w:rPr>
          <w:noProof/>
        </w:rPr>
        <w:drawing>
          <wp:inline distT="0" distB="0" distL="0" distR="0" wp14:anchorId="1BE25558" wp14:editId="54F0E39D">
            <wp:extent cx="5258435" cy="2648874"/>
            <wp:effectExtent l="0" t="0" r="0" b="0"/>
            <wp:docPr id="10" name="图片 10" descr="C:\Users\dell\AppData\Local\Temp\WeChat Files\233463338278056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WeChat Files\2334633382780564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95" b="22539"/>
                    <a:stretch/>
                  </pic:blipFill>
                  <pic:spPr bwMode="auto">
                    <a:xfrm>
                      <a:off x="0" y="0"/>
                      <a:ext cx="5269807" cy="265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jc w:val="center"/>
        <w:rPr>
          <w:sz w:val="24"/>
          <w:szCs w:val="24"/>
        </w:rPr>
      </w:pPr>
      <w:r w:rsidRPr="00CE0D39">
        <w:rPr>
          <w:noProof/>
          <w:sz w:val="24"/>
          <w:szCs w:val="24"/>
        </w:rPr>
        <w:drawing>
          <wp:inline distT="0" distB="0" distL="0" distR="0" wp14:anchorId="3652762E" wp14:editId="148C8746">
            <wp:extent cx="5239859" cy="2552700"/>
            <wp:effectExtent l="0" t="0" r="0" b="0"/>
            <wp:docPr id="11" name="图片 11" descr="C:\Users\dell\AppData\Local\Temp\WeChat Files\481568865868289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WeChat Files\4815688658682898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" t="21487" r="15" b="13557"/>
                    <a:stretch/>
                  </pic:blipFill>
                  <pic:spPr bwMode="auto">
                    <a:xfrm>
                      <a:off x="0" y="0"/>
                      <a:ext cx="5242948" cy="255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4.1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开环实验结果图</w:t>
      </w:r>
    </w:p>
    <w:p w:rsidR="00D8261A" w:rsidRPr="00D7599D" w:rsidRDefault="00D8261A" w:rsidP="00D8261A">
      <w:pPr>
        <w:ind w:firstLine="420"/>
        <w:rPr>
          <w:rFonts w:ascii="宋体" w:hAnsi="宋体"/>
          <w:sz w:val="22"/>
        </w:rPr>
      </w:pPr>
      <w:r>
        <w:rPr>
          <w:rFonts w:hint="eastAsia"/>
          <w:sz w:val="24"/>
          <w:szCs w:val="24"/>
        </w:rPr>
        <w:t>根据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>
          <m:r>
            <m:rPr>
              <m:sty m:val="p"/>
            </m:rPr>
            <w:rPr>
              <w:rFonts w:ascii="Cambria Math" w:hAnsi="Cambria Math"/>
              <w:sz w:val="22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 w:hint="eastAsia"/>
              <w:sz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sz w:val="22"/>
                    </w:rPr>
                    <m:t>d0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I</m:t>
                  </m:r>
                </m:e>
                <m:sub>
                  <m:r>
                    <w:rPr>
                      <w:rFonts w:ascii="Cambria Math" w:hAnsi="Cambria Math" w:hint="eastAsia"/>
                      <w:sz w:val="22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e</m:t>
                  </m:r>
                </m:sub>
              </m:sSub>
            </m:den>
          </m:f>
        </m:oMath>
      </m:oMathPara>
    </w:p>
    <w:p w:rsidR="00D8261A" w:rsidRDefault="00D8261A" w:rsidP="00D8261A"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我们可以得到</w:t>
      </w:r>
      <w:r w:rsidRPr="004C5006">
        <w:rPr>
          <w:rFonts w:ascii="宋体" w:hAnsi="宋体" w:hint="eastAsia"/>
          <w:sz w:val="24"/>
        </w:rPr>
        <w:t>随着负载的增大，电机的转速降低是与理论相符合的</w:t>
      </w:r>
      <w:r>
        <w:rPr>
          <w:rFonts w:ascii="宋体" w:hAnsi="宋体" w:hint="eastAsia"/>
          <w:sz w:val="24"/>
        </w:rPr>
        <w:t>。</w:t>
      </w:r>
      <w:bookmarkStart w:id="0" w:name="_GoBack"/>
      <w:bookmarkEnd w:id="0"/>
    </w:p>
    <w:p w:rsidR="00294CD6" w:rsidRPr="00357E0D" w:rsidRDefault="00294CD6" w:rsidP="00294CD6">
      <w:pPr>
        <w:spacing w:line="360" w:lineRule="auto"/>
        <w:rPr>
          <w:b/>
          <w:sz w:val="24"/>
          <w:szCs w:val="24"/>
        </w:rPr>
      </w:pPr>
      <w:r w:rsidRPr="00357E0D">
        <w:rPr>
          <w:rFonts w:hint="eastAsia"/>
          <w:b/>
          <w:sz w:val="24"/>
          <w:szCs w:val="24"/>
        </w:rPr>
        <w:t>比例实验</w:t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同开环实验，记录电机启动曲线和机械特性曲线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p=90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输入转速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25%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75%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100%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670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669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667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665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662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770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768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766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761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870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868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865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862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858</w:t>
            </w:r>
          </w:p>
        </w:tc>
      </w:tr>
    </w:tbl>
    <w:p w:rsidR="00294CD6" w:rsidRDefault="00294CD6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drawing>
          <wp:inline distT="0" distB="0" distL="0" distR="0" wp14:anchorId="2BA77EEB" wp14:editId="53BCB857">
            <wp:extent cx="5274310" cy="2514600"/>
            <wp:effectExtent l="0" t="0" r="0" b="0"/>
            <wp:docPr id="23" name="图片 23" descr="C:\Users\dell\AppData\Local\Temp\WeChat Files\750719633791472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AppData\Local\Temp\WeChat Files\7507196337914728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75" b="20051"/>
                    <a:stretch/>
                  </pic:blipFill>
                  <pic:spPr bwMode="auto"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drawing>
          <wp:inline distT="0" distB="0" distL="0" distR="0" wp14:anchorId="095B2C8C" wp14:editId="09C8ACE3">
            <wp:extent cx="5274310" cy="2298700"/>
            <wp:effectExtent l="0" t="0" r="0" b="0"/>
            <wp:docPr id="22" name="图片 22" descr="C:\Users\dell\AppData\Local\Temp\WeChat Files\7583711297256681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AppData\Local\Temp\WeChat Files\7583711297256681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2" b="29362"/>
                    <a:stretch/>
                  </pic:blipFill>
                  <pic:spPr bwMode="auto"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lastRenderedPageBreak/>
        <w:drawing>
          <wp:inline distT="0" distB="0" distL="0" distR="0" wp14:anchorId="29306640" wp14:editId="40CF7353">
            <wp:extent cx="5274310" cy="2768600"/>
            <wp:effectExtent l="0" t="0" r="0" b="0"/>
            <wp:docPr id="18" name="图片 18" descr="C:\Users\dell\AppData\Local\Temp\WeChat Files\146396874491245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AppData\Local\Temp\WeChat Files\1463968744912457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7" b="16198"/>
                    <a:stretch/>
                  </pic:blipFill>
                  <pic:spPr bwMode="auto"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4.2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比例实验</w:t>
      </w:r>
      <w:r>
        <w:rPr>
          <w:rFonts w:hint="eastAsia"/>
          <w:sz w:val="24"/>
          <w:szCs w:val="24"/>
        </w:rPr>
        <w:t>Kp=90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p=10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输入转速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25%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75%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100%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669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668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666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660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769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767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765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762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759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868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866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863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861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855</w:t>
            </w:r>
          </w:p>
        </w:tc>
      </w:tr>
    </w:tbl>
    <w:p w:rsidR="00294CD6" w:rsidRDefault="00294CD6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drawing>
          <wp:inline distT="0" distB="0" distL="0" distR="0" wp14:anchorId="4E1B5734" wp14:editId="09ED4EB8">
            <wp:extent cx="5274310" cy="2057400"/>
            <wp:effectExtent l="0" t="0" r="0" b="0"/>
            <wp:docPr id="14" name="图片 14" descr="C:\Users\dell\AppData\Local\Temp\WeChat Files\717463593650885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AppData\Local\Temp\WeChat Files\7174635936508857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00" b="32628"/>
                    <a:stretch/>
                  </pic:blipFill>
                  <pic:spPr bwMode="auto"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lastRenderedPageBreak/>
        <w:drawing>
          <wp:inline distT="0" distB="0" distL="0" distR="0" wp14:anchorId="1311F84F" wp14:editId="336FA09A">
            <wp:extent cx="5274310" cy="2298700"/>
            <wp:effectExtent l="0" t="0" r="0" b="0"/>
            <wp:docPr id="13" name="图片 13" descr="C:\Users\dell\AppData\Local\Temp\WeChat Files\646097542653619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AppData\Local\Temp\WeChat Files\64609754265361926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7" b="24238"/>
                    <a:stretch/>
                  </pic:blipFill>
                  <pic:spPr bwMode="auto"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drawing>
          <wp:inline distT="0" distB="0" distL="0" distR="0" wp14:anchorId="0FE2FA39" wp14:editId="11A625C4">
            <wp:extent cx="5274310" cy="2247900"/>
            <wp:effectExtent l="0" t="0" r="0" b="0"/>
            <wp:docPr id="16" name="图片 16" descr="C:\Users\dell\AppData\Local\Temp\WeChat Files\96849643264435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AppData\Local\Temp\WeChat Files\96849643264435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b="22459"/>
                    <a:stretch/>
                  </pic:blipFill>
                  <pic:spPr bwMode="auto"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CD6" w:rsidRDefault="00294CD6" w:rsidP="00294CD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4.3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比例实验</w:t>
      </w:r>
      <w:r>
        <w:rPr>
          <w:rFonts w:hint="eastAsia"/>
          <w:sz w:val="24"/>
          <w:szCs w:val="24"/>
        </w:rPr>
        <w:t>Kp=10</w:t>
      </w:r>
    </w:p>
    <w:p w:rsidR="00294CD6" w:rsidRPr="00357E0D" w:rsidRDefault="00294CD6" w:rsidP="00294CD6">
      <w:pPr>
        <w:spacing w:line="360" w:lineRule="auto"/>
        <w:rPr>
          <w:b/>
          <w:sz w:val="24"/>
          <w:szCs w:val="24"/>
        </w:rPr>
      </w:pPr>
      <w:r w:rsidRPr="00357E0D">
        <w:rPr>
          <w:rFonts w:hint="eastAsia"/>
          <w:b/>
          <w:sz w:val="24"/>
          <w:szCs w:val="24"/>
        </w:rPr>
        <w:t>比例积分实验</w:t>
      </w:r>
      <w:r>
        <w:rPr>
          <w:rFonts w:hint="eastAsia"/>
          <w:b/>
          <w:sz w:val="24"/>
          <w:szCs w:val="24"/>
        </w:rPr>
        <w:t xml:space="preserve"> 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同开环实验，记录电机启动曲线和机械特性曲线</w:t>
      </w:r>
    </w:p>
    <w:p w:rsidR="00294CD6" w:rsidRPr="00693078" w:rsidRDefault="00294CD6" w:rsidP="00294C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p=90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Ti=110</w:t>
      </w:r>
    </w:p>
    <w:tbl>
      <w:tblPr>
        <w:tblStyle w:val="a8"/>
        <w:tblW w:w="8570" w:type="dxa"/>
        <w:tblLook w:val="04A0" w:firstRow="1" w:lastRow="0" w:firstColumn="1" w:lastColumn="0" w:noHBand="0" w:noVBand="1"/>
      </w:tblPr>
      <w:tblGrid>
        <w:gridCol w:w="1428"/>
        <w:gridCol w:w="1428"/>
        <w:gridCol w:w="1428"/>
        <w:gridCol w:w="1428"/>
        <w:gridCol w:w="1429"/>
        <w:gridCol w:w="1429"/>
      </w:tblGrid>
      <w:tr w:rsidR="00294CD6" w:rsidTr="00AC0B99">
        <w:trPr>
          <w:trHeight w:val="373"/>
        </w:trPr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输入转速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0%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25%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50%</w:t>
            </w:r>
          </w:p>
        </w:tc>
        <w:tc>
          <w:tcPr>
            <w:tcW w:w="1429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75%</w:t>
            </w:r>
          </w:p>
        </w:tc>
        <w:tc>
          <w:tcPr>
            <w:tcW w:w="1429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100%</w:t>
            </w:r>
          </w:p>
        </w:tc>
      </w:tr>
      <w:tr w:rsidR="00294CD6" w:rsidTr="00AC0B99">
        <w:trPr>
          <w:trHeight w:val="373"/>
        </w:trPr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  <w:tc>
          <w:tcPr>
            <w:tcW w:w="1429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  <w:tc>
          <w:tcPr>
            <w:tcW w:w="1429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</w:tr>
      <w:tr w:rsidR="00294CD6" w:rsidTr="00AC0B99">
        <w:trPr>
          <w:trHeight w:val="365"/>
        </w:trPr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9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9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</w:tr>
      <w:tr w:rsidR="00294CD6" w:rsidTr="00AC0B99">
        <w:trPr>
          <w:trHeight w:val="373"/>
        </w:trPr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873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873</w:t>
            </w:r>
          </w:p>
        </w:tc>
        <w:tc>
          <w:tcPr>
            <w:tcW w:w="1428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874</w:t>
            </w:r>
          </w:p>
        </w:tc>
        <w:tc>
          <w:tcPr>
            <w:tcW w:w="1429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874</w:t>
            </w:r>
          </w:p>
        </w:tc>
        <w:tc>
          <w:tcPr>
            <w:tcW w:w="1429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873</w:t>
            </w:r>
          </w:p>
        </w:tc>
      </w:tr>
    </w:tbl>
    <w:p w:rsidR="00294CD6" w:rsidRDefault="00AC0B99" w:rsidP="00294CD6">
      <w:pPr>
        <w:spacing w:line="360" w:lineRule="auto"/>
        <w:rPr>
          <w:sz w:val="24"/>
          <w:szCs w:val="24"/>
        </w:rPr>
      </w:pPr>
      <w:r w:rsidRPr="00AC0B99">
        <w:rPr>
          <w:noProof/>
          <w:sz w:val="24"/>
          <w:szCs w:val="24"/>
        </w:rPr>
        <w:lastRenderedPageBreak/>
        <w:drawing>
          <wp:inline distT="0" distB="0" distL="0" distR="0">
            <wp:extent cx="5273674" cy="2406650"/>
            <wp:effectExtent l="0" t="0" r="0" b="0"/>
            <wp:docPr id="15" name="图片 15" descr="C:\Users\dell\AppData\Local\Temp\WeChat Files\689432738117251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AppData\Local\Temp\WeChat Files\689432738117251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99" b="21654"/>
                    <a:stretch/>
                  </pic:blipFill>
                  <pic:spPr bwMode="auto">
                    <a:xfrm>
                      <a:off x="0" y="0"/>
                      <a:ext cx="5274310" cy="240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B99" w:rsidRDefault="00AC0B99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drawing>
          <wp:inline distT="0" distB="0" distL="0" distR="0" wp14:anchorId="66567E2E" wp14:editId="1F338D3E">
            <wp:extent cx="5274310" cy="2165350"/>
            <wp:effectExtent l="0" t="0" r="0" b="0"/>
            <wp:docPr id="17" name="图片 17" descr="C:\Users\dell\AppData\Local\Temp\WeChat Files\622699932959427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AppData\Local\Temp\WeChat Files\6226999329594270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68" b="28905"/>
                    <a:stretch/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B99" w:rsidRDefault="00AC0B99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drawing>
          <wp:inline distT="0" distB="0" distL="0" distR="0" wp14:anchorId="0C8851E1" wp14:editId="64B9D79D">
            <wp:extent cx="5274310" cy="2336800"/>
            <wp:effectExtent l="0" t="0" r="0" b="0"/>
            <wp:docPr id="20" name="图片 20" descr="C:\Users\dell\AppData\Local\Temp\WeChat Files\32645101207742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AppData\Local\Temp\WeChat Files\326451012077429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4" b="20077"/>
                    <a:stretch/>
                  </pic:blipFill>
                  <pic:spPr bwMode="auto"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B99" w:rsidRDefault="00AC0B99" w:rsidP="00AC0B9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4.4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比例积分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p=90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Ti=110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p=120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Ti=110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输入转速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25%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75%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100%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774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774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875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874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</w:tr>
    </w:tbl>
    <w:p w:rsidR="00AC0B99" w:rsidRDefault="00AC0B99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drawing>
          <wp:inline distT="0" distB="0" distL="0" distR="0" wp14:anchorId="1AB56BFB" wp14:editId="3CFC435E">
            <wp:extent cx="5274310" cy="2203450"/>
            <wp:effectExtent l="0" t="0" r="0" b="0"/>
            <wp:docPr id="25" name="图片 25" descr="C:\Users\dell\AppData\Local\Temp\WeChat Files\527285937022013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AppData\Local\Temp\WeChat Files\5272859370220134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37" b="25375"/>
                    <a:stretch/>
                  </pic:blipFill>
                  <pic:spPr bwMode="auto"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B99" w:rsidRDefault="00AC0B99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drawing>
          <wp:inline distT="0" distB="0" distL="0" distR="0" wp14:anchorId="376539A6" wp14:editId="41616CAC">
            <wp:extent cx="5274310" cy="2114550"/>
            <wp:effectExtent l="0" t="0" r="0" b="0"/>
            <wp:docPr id="21" name="图片 21" descr="C:\Users\dell\AppData\Local\Temp\WeChat Files\301838253631328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AppData\Local\Temp\WeChat Files\3018382536313280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52" b="29706"/>
                    <a:stretch/>
                  </pic:blipFill>
                  <pic:spPr bwMode="auto"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B99" w:rsidRDefault="00AC0B99" w:rsidP="00294CD6">
      <w:pPr>
        <w:spacing w:line="360" w:lineRule="auto"/>
        <w:rPr>
          <w:sz w:val="24"/>
          <w:szCs w:val="24"/>
        </w:rPr>
      </w:pPr>
      <w:r w:rsidRPr="00A56F96">
        <w:rPr>
          <w:noProof/>
        </w:rPr>
        <w:drawing>
          <wp:inline distT="0" distB="0" distL="0" distR="0" wp14:anchorId="2691F8A2" wp14:editId="48FC2BBA">
            <wp:extent cx="5274310" cy="2362200"/>
            <wp:effectExtent l="0" t="0" r="0" b="0"/>
            <wp:docPr id="24" name="图片 24" descr="C:\Users\dell\AppData\Local\Temp\WeChat Files\22455918555971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AppData\Local\Temp\WeChat Files\2245591855597100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59" b="21039"/>
                    <a:stretch/>
                  </pic:blipFill>
                  <pic:spPr bwMode="auto"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B99" w:rsidRDefault="00AC0B99" w:rsidP="00AC0B9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4.5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比例积分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p=120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Ti=110</w:t>
      </w:r>
    </w:p>
    <w:p w:rsidR="00294CD6" w:rsidRDefault="00294CD6" w:rsidP="00294CD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p=90</w:t>
      </w:r>
      <w:r>
        <w:rPr>
          <w:sz w:val="24"/>
          <w:szCs w:val="24"/>
        </w:rPr>
        <w:t xml:space="preserve"> T</w:t>
      </w:r>
      <w:r>
        <w:rPr>
          <w:rFonts w:hint="eastAsia"/>
          <w:sz w:val="24"/>
          <w:szCs w:val="24"/>
        </w:rPr>
        <w:t>i=50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输入转速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25%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75%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100%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675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774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774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776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775</w:t>
            </w:r>
          </w:p>
        </w:tc>
      </w:tr>
      <w:tr w:rsidR="00294CD6" w:rsidTr="00FD37DD"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875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874</w:t>
            </w:r>
          </w:p>
        </w:tc>
        <w:tc>
          <w:tcPr>
            <w:tcW w:w="1420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874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  <w:tc>
          <w:tcPr>
            <w:tcW w:w="1421" w:type="dxa"/>
          </w:tcPr>
          <w:p w:rsidR="00294CD6" w:rsidRDefault="00294CD6" w:rsidP="00FD37DD">
            <w:pPr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875</w:t>
            </w:r>
          </w:p>
        </w:tc>
      </w:tr>
    </w:tbl>
    <w:p w:rsidR="00294CD6" w:rsidRDefault="00294CD6" w:rsidP="00294CD6">
      <w:pPr>
        <w:rPr>
          <w:rFonts w:asciiTheme="minorEastAsia" w:hAnsiTheme="minorEastAsia"/>
          <w:sz w:val="24"/>
          <w:szCs w:val="32"/>
        </w:rPr>
      </w:pPr>
    </w:p>
    <w:p w:rsidR="00AC0B99" w:rsidRDefault="0021614F" w:rsidP="00294CD6">
      <w:pPr>
        <w:rPr>
          <w:rFonts w:asciiTheme="minorEastAsia" w:hAnsiTheme="minorEastAsia"/>
          <w:sz w:val="24"/>
          <w:szCs w:val="32"/>
        </w:rPr>
      </w:pPr>
      <w:r w:rsidRPr="00A56F96">
        <w:rPr>
          <w:noProof/>
        </w:rPr>
        <w:drawing>
          <wp:inline distT="0" distB="0" distL="0" distR="0" wp14:anchorId="73A06C52" wp14:editId="6C68737B">
            <wp:extent cx="5274310" cy="2012950"/>
            <wp:effectExtent l="0" t="0" r="0" b="0"/>
            <wp:docPr id="29" name="图片 29" descr="C:\Users\dell\AppData\Local\Temp\WeChat Files\530007745035337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AppData\Local\Temp\WeChat Files\5300077450353373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42" b="28583"/>
                    <a:stretch/>
                  </pic:blipFill>
                  <pic:spPr bwMode="auto"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0B99" w:rsidRPr="00A56F96">
        <w:rPr>
          <w:noProof/>
        </w:rPr>
        <w:drawing>
          <wp:inline distT="0" distB="0" distL="0" distR="0" wp14:anchorId="476C62AF" wp14:editId="2412B55C">
            <wp:extent cx="5274310" cy="2228850"/>
            <wp:effectExtent l="0" t="0" r="0" b="0"/>
            <wp:docPr id="31" name="图片 31" descr="C:\Users\dell\AppData\Local\Temp\WeChat Files\2290469802680267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AppData\Local\Temp\WeChat Files\22904698026802677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23" b="29546"/>
                    <a:stretch/>
                  </pic:blipFill>
                  <pic:spPr bwMode="auto"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B99" w:rsidRDefault="00AC0B99" w:rsidP="00294CD6">
      <w:pPr>
        <w:rPr>
          <w:rFonts w:asciiTheme="minorEastAsia" w:hAnsiTheme="minorEastAsia"/>
          <w:sz w:val="24"/>
          <w:szCs w:val="32"/>
        </w:rPr>
      </w:pPr>
      <w:r w:rsidRPr="00A56F96">
        <w:rPr>
          <w:noProof/>
        </w:rPr>
        <w:drawing>
          <wp:inline distT="0" distB="0" distL="0" distR="0" wp14:anchorId="5F3EC336" wp14:editId="05D3EAC7">
            <wp:extent cx="5274310" cy="2628900"/>
            <wp:effectExtent l="0" t="0" r="0" b="0"/>
            <wp:docPr id="28" name="图片 28" descr="C:\Users\dell\AppData\Local\Temp\WeChat Files\441335646346829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AppData\Local\Temp\WeChat Files\4413356463468297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 b="20559"/>
                    <a:stretch/>
                  </pic:blipFill>
                  <pic:spPr bwMode="auto"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14F" w:rsidRDefault="0021614F" w:rsidP="0021614F">
      <w:pPr>
        <w:spacing w:line="360" w:lineRule="auto"/>
        <w:jc w:val="center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32"/>
        </w:rPr>
        <w:t>图</w:t>
      </w:r>
      <w:r>
        <w:rPr>
          <w:rFonts w:asciiTheme="minorEastAsia" w:hAnsiTheme="minorEastAsia"/>
          <w:sz w:val="24"/>
          <w:szCs w:val="32"/>
        </w:rPr>
        <w:t>4.6 比例积分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p=90</w:t>
      </w:r>
      <w:r>
        <w:rPr>
          <w:sz w:val="24"/>
          <w:szCs w:val="24"/>
        </w:rPr>
        <w:t xml:space="preserve"> T</w:t>
      </w:r>
      <w:r>
        <w:rPr>
          <w:rFonts w:hint="eastAsia"/>
          <w:sz w:val="24"/>
          <w:szCs w:val="24"/>
        </w:rPr>
        <w:t>i=50</w:t>
      </w:r>
    </w:p>
    <w:p w:rsidR="0021614F" w:rsidRDefault="0021614F" w:rsidP="0021614F">
      <w:pPr>
        <w:spacing w:line="360" w:lineRule="auto"/>
        <w:jc w:val="center"/>
        <w:rPr>
          <w:sz w:val="24"/>
          <w:szCs w:val="24"/>
        </w:rPr>
      </w:pPr>
    </w:p>
    <w:p w:rsidR="0021614F" w:rsidRPr="0021614F" w:rsidRDefault="0021614F" w:rsidP="0021614F">
      <w:pPr>
        <w:spacing w:line="360" w:lineRule="auto"/>
        <w:jc w:val="center"/>
        <w:rPr>
          <w:sz w:val="24"/>
          <w:szCs w:val="24"/>
        </w:rPr>
      </w:pPr>
    </w:p>
    <w:p w:rsidR="005B58CF" w:rsidRDefault="005B58CF" w:rsidP="005B58CF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五</w:t>
      </w:r>
      <w:r w:rsidRPr="0021614F">
        <w:rPr>
          <w:rFonts w:hint="eastAsia"/>
          <w:b/>
          <w:sz w:val="24"/>
          <w:szCs w:val="24"/>
        </w:rPr>
        <w:t>．比较三种实验的启动曲线，稳定后转速误差，机械特性曲线的不同，并分析原因。</w:t>
      </w:r>
    </w:p>
    <w:p w:rsidR="005B58CF" w:rsidRPr="0021614F" w:rsidRDefault="005B58CF" w:rsidP="005B58CF">
      <w:pPr>
        <w:rPr>
          <w:rFonts w:asciiTheme="minorEastAsia" w:hAnsiTheme="minorEastAsia"/>
          <w:b/>
          <w:sz w:val="24"/>
          <w:szCs w:val="32"/>
        </w:rPr>
      </w:pPr>
      <w:r>
        <w:rPr>
          <w:rFonts w:hint="eastAsia"/>
          <w:b/>
          <w:sz w:val="24"/>
          <w:szCs w:val="24"/>
        </w:rPr>
        <w:t>1.</w:t>
      </w:r>
      <w:r>
        <w:rPr>
          <w:rFonts w:hint="eastAsia"/>
          <w:b/>
          <w:sz w:val="24"/>
          <w:szCs w:val="24"/>
        </w:rPr>
        <w:t>启动曲线比较</w:t>
      </w:r>
    </w:p>
    <w:p w:rsidR="005B58CF" w:rsidRDefault="005B58CF" w:rsidP="005B58CF">
      <w:pPr>
        <w:ind w:firstLine="420"/>
        <w:rPr>
          <w:rFonts w:asciiTheme="minorEastAsia" w:hAnsiTheme="minorEastAsia"/>
          <w:sz w:val="24"/>
          <w:szCs w:val="32"/>
        </w:rPr>
      </w:pPr>
      <w:r w:rsidRPr="005647D7">
        <w:rPr>
          <w:rFonts w:asciiTheme="minorEastAsia" w:hAnsiTheme="minorEastAsia" w:hint="eastAsia"/>
          <w:b/>
          <w:sz w:val="24"/>
          <w:szCs w:val="32"/>
        </w:rPr>
        <w:t>开环实验：</w:t>
      </w:r>
      <w:r>
        <w:rPr>
          <w:rFonts w:asciiTheme="minorEastAsia" w:hAnsiTheme="minorEastAsia" w:hint="eastAsia"/>
          <w:sz w:val="24"/>
          <w:szCs w:val="32"/>
        </w:rPr>
        <w:t>无超调，响应速度较慢</w:t>
      </w:r>
    </w:p>
    <w:p w:rsidR="005B58CF" w:rsidRDefault="005B58CF" w:rsidP="005B58CF">
      <w:pPr>
        <w:ind w:firstLine="420"/>
        <w:rPr>
          <w:rFonts w:asciiTheme="minorEastAsia" w:hAnsiTheme="minorEastAsia"/>
          <w:sz w:val="24"/>
          <w:szCs w:val="32"/>
        </w:rPr>
      </w:pPr>
      <w:r w:rsidRPr="005647D7">
        <w:rPr>
          <w:rFonts w:asciiTheme="minorEastAsia" w:hAnsiTheme="minorEastAsia" w:hint="eastAsia"/>
          <w:b/>
          <w:sz w:val="24"/>
          <w:szCs w:val="32"/>
        </w:rPr>
        <w:t>比例实验</w:t>
      </w:r>
      <w:r>
        <w:rPr>
          <w:rFonts w:asciiTheme="minorEastAsia" w:hAnsiTheme="minorEastAsia" w:hint="eastAsia"/>
          <w:sz w:val="24"/>
          <w:szCs w:val="32"/>
        </w:rPr>
        <w:t>：</w:t>
      </w:r>
    </w:p>
    <w:p w:rsidR="005B58CF" w:rsidRDefault="005B58CF" w:rsidP="005B58CF">
      <w:pPr>
        <w:ind w:left="420" w:firstLine="420"/>
        <w:rPr>
          <w:rFonts w:asciiTheme="minorEastAsia" w:hAnsiTheme="minorEastAsia"/>
          <w:sz w:val="24"/>
          <w:szCs w:val="32"/>
        </w:rPr>
      </w:pPr>
      <w:r>
        <w:rPr>
          <w:rFonts w:asciiTheme="minorEastAsia" w:hAnsiTheme="minorEastAsia" w:hint="eastAsia"/>
          <w:sz w:val="24"/>
          <w:szCs w:val="32"/>
        </w:rPr>
        <w:t>（1）Kp=90，有超调，响应速度较快</w:t>
      </w:r>
    </w:p>
    <w:p w:rsidR="005B58CF" w:rsidRDefault="005B58CF" w:rsidP="005B58CF">
      <w:pPr>
        <w:rPr>
          <w:rFonts w:asciiTheme="minorEastAsia" w:hAnsiTheme="minorEastAsia"/>
          <w:sz w:val="24"/>
          <w:szCs w:val="32"/>
        </w:rPr>
      </w:pPr>
      <w:r>
        <w:rPr>
          <w:rFonts w:asciiTheme="minorEastAsia" w:hAnsiTheme="minorEastAsia"/>
          <w:sz w:val="24"/>
          <w:szCs w:val="32"/>
        </w:rPr>
        <w:tab/>
      </w:r>
      <w:r>
        <w:rPr>
          <w:rFonts w:asciiTheme="minorEastAsia" w:hAnsiTheme="minorEastAsia"/>
          <w:sz w:val="24"/>
          <w:szCs w:val="32"/>
        </w:rPr>
        <w:tab/>
      </w:r>
      <w:r>
        <w:rPr>
          <w:rFonts w:asciiTheme="minorEastAsia" w:hAnsiTheme="minorEastAsia" w:hint="eastAsia"/>
          <w:sz w:val="24"/>
          <w:szCs w:val="32"/>
        </w:rPr>
        <w:t>（2）</w:t>
      </w:r>
      <w:r>
        <w:rPr>
          <w:rFonts w:asciiTheme="minorEastAsia" w:hAnsiTheme="minorEastAsia"/>
          <w:sz w:val="24"/>
          <w:szCs w:val="32"/>
        </w:rPr>
        <w:t>K</w:t>
      </w:r>
      <w:r>
        <w:rPr>
          <w:rFonts w:asciiTheme="minorEastAsia" w:hAnsiTheme="minorEastAsia" w:hint="eastAsia"/>
          <w:sz w:val="24"/>
          <w:szCs w:val="32"/>
        </w:rPr>
        <w:t>p=10，超调变小，稳定速度快于Kp=90，但响应速度比其慢。</w:t>
      </w:r>
    </w:p>
    <w:p w:rsidR="005B58CF" w:rsidRPr="00FD37DD" w:rsidRDefault="005B58CF" w:rsidP="005B58CF">
      <w:pPr>
        <w:ind w:left="420"/>
        <w:rPr>
          <w:rFonts w:asciiTheme="minorEastAsia" w:hAnsiTheme="minorEastAsia"/>
          <w:b/>
          <w:sz w:val="24"/>
          <w:szCs w:val="32"/>
        </w:rPr>
      </w:pPr>
      <w:r w:rsidRPr="00FD37DD">
        <w:rPr>
          <w:rFonts w:asciiTheme="minorEastAsia" w:hAnsiTheme="minorEastAsia" w:hint="eastAsia"/>
          <w:b/>
          <w:sz w:val="24"/>
          <w:szCs w:val="32"/>
        </w:rPr>
        <w:t>比例实验与开环实验相比，系统响应曲线增加了超调，相应速度变快，稳态误差减小，但稳定速度变慢</w:t>
      </w:r>
      <w:r>
        <w:rPr>
          <w:rFonts w:asciiTheme="minorEastAsia" w:hAnsiTheme="minorEastAsia" w:hint="eastAsia"/>
          <w:b/>
          <w:sz w:val="24"/>
          <w:szCs w:val="32"/>
        </w:rPr>
        <w:t>。</w:t>
      </w:r>
    </w:p>
    <w:p w:rsidR="005B58CF" w:rsidRDefault="005B58CF" w:rsidP="005B58CF">
      <w:pPr>
        <w:spacing w:line="360" w:lineRule="auto"/>
        <w:ind w:firstLine="420"/>
        <w:rPr>
          <w:rFonts w:asciiTheme="minorEastAsia" w:hAnsiTheme="minorEastAsia"/>
          <w:sz w:val="24"/>
          <w:szCs w:val="32"/>
        </w:rPr>
      </w:pPr>
      <w:r w:rsidRPr="005647D7">
        <w:rPr>
          <w:rFonts w:asciiTheme="minorEastAsia" w:hAnsiTheme="minorEastAsia" w:hint="eastAsia"/>
          <w:b/>
          <w:sz w:val="24"/>
          <w:szCs w:val="32"/>
        </w:rPr>
        <w:t>比例积分实验</w:t>
      </w:r>
      <w:r>
        <w:rPr>
          <w:rFonts w:asciiTheme="minorEastAsia" w:hAnsiTheme="minorEastAsia" w:hint="eastAsia"/>
          <w:sz w:val="24"/>
          <w:szCs w:val="32"/>
        </w:rPr>
        <w:t>：</w:t>
      </w:r>
    </w:p>
    <w:p w:rsidR="005B58CF" w:rsidRDefault="005B58CF" w:rsidP="005B58CF">
      <w:pPr>
        <w:spacing w:line="360" w:lineRule="auto"/>
        <w:ind w:firstLine="42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32"/>
        </w:rPr>
        <w:t>（1）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p=90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Ti=110</w:t>
      </w:r>
      <w:r>
        <w:rPr>
          <w:rFonts w:hint="eastAsia"/>
          <w:sz w:val="24"/>
          <w:szCs w:val="24"/>
        </w:rPr>
        <w:t>，无超调，存在震荡波纹，相应速度变快，稳定速度变慢</w:t>
      </w:r>
    </w:p>
    <w:p w:rsidR="005B58CF" w:rsidRDefault="005B58CF" w:rsidP="005B58CF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p=120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Ti=110</w:t>
      </w:r>
      <w:r>
        <w:rPr>
          <w:rFonts w:hint="eastAsia"/>
          <w:sz w:val="24"/>
          <w:szCs w:val="24"/>
        </w:rPr>
        <w:t>，有超调，存在震荡，相应速度较快，稳定速度变慢</w:t>
      </w:r>
    </w:p>
    <w:p w:rsidR="005B58CF" w:rsidRDefault="005B58CF" w:rsidP="005B58CF">
      <w:pPr>
        <w:spacing w:line="360" w:lineRule="auto"/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Pr="00815D19">
        <w:rPr>
          <w:sz w:val="24"/>
          <w:szCs w:val="24"/>
        </w:rPr>
        <w:t>Kp=90 Ti=</w:t>
      </w:r>
      <w:r>
        <w:rPr>
          <w:rFonts w:hint="eastAsia"/>
          <w:sz w:val="24"/>
          <w:szCs w:val="24"/>
        </w:rPr>
        <w:t>5</w:t>
      </w:r>
      <w:r w:rsidRPr="00815D19"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，有超调，超调增大，震荡加剧，响应速度变快，但稳定速度变慢</w:t>
      </w:r>
    </w:p>
    <w:p w:rsidR="005B58CF" w:rsidRPr="005647D7" w:rsidRDefault="005B58CF" w:rsidP="005B58CF">
      <w:pPr>
        <w:ind w:left="420"/>
        <w:rPr>
          <w:rFonts w:asciiTheme="minorEastAsia" w:hAnsiTheme="minorEastAsia"/>
          <w:b/>
          <w:sz w:val="24"/>
          <w:szCs w:val="24"/>
        </w:rPr>
      </w:pPr>
      <w:r w:rsidRPr="005647D7">
        <w:rPr>
          <w:rFonts w:asciiTheme="minorEastAsia" w:hAnsiTheme="minorEastAsia" w:hint="eastAsia"/>
          <w:b/>
          <w:sz w:val="24"/>
          <w:szCs w:val="24"/>
        </w:rPr>
        <w:t>比例积分实验与比例实验相比，稳态误差降为0（在误差允许范围内），响应变快，但是响应的震荡加剧。</w:t>
      </w:r>
    </w:p>
    <w:p w:rsidR="005B58CF" w:rsidRDefault="005B58CF" w:rsidP="005B58CF">
      <w:pPr>
        <w:rPr>
          <w:rFonts w:asciiTheme="minorEastAsia" w:hAnsiTheme="minorEastAsia"/>
          <w:b/>
          <w:sz w:val="24"/>
          <w:szCs w:val="32"/>
        </w:rPr>
      </w:pPr>
      <w:r w:rsidRPr="00815D19">
        <w:rPr>
          <w:rFonts w:asciiTheme="minorEastAsia" w:hAnsiTheme="minorEastAsia" w:cstheme="minorHAnsi" w:hint="eastAsia"/>
          <w:b/>
          <w:sz w:val="24"/>
          <w:szCs w:val="32"/>
        </w:rPr>
        <w:t>2</w:t>
      </w:r>
      <w:r w:rsidRPr="00815D19">
        <w:rPr>
          <w:rFonts w:asciiTheme="minorEastAsia" w:hAnsiTheme="minorEastAsia" w:hint="eastAsia"/>
          <w:b/>
          <w:sz w:val="24"/>
          <w:szCs w:val="32"/>
        </w:rPr>
        <w:t>.稳定后的转速误差比较</w:t>
      </w:r>
    </w:p>
    <w:p w:rsidR="005B58CF" w:rsidRDefault="005B58CF" w:rsidP="005B58CF">
      <w:pPr>
        <w:ind w:firstLine="420"/>
        <w:rPr>
          <w:rFonts w:asciiTheme="minorEastAsia" w:hAnsiTheme="minorEastAsia"/>
          <w:sz w:val="24"/>
          <w:szCs w:val="32"/>
        </w:rPr>
      </w:pPr>
      <w:r w:rsidRPr="005647D7">
        <w:rPr>
          <w:rFonts w:asciiTheme="minorEastAsia" w:hAnsiTheme="minorEastAsia" w:hint="eastAsia"/>
          <w:b/>
          <w:sz w:val="24"/>
          <w:szCs w:val="32"/>
        </w:rPr>
        <w:t>开环实验</w:t>
      </w:r>
      <w:r>
        <w:rPr>
          <w:rFonts w:asciiTheme="minorEastAsia" w:hAnsiTheme="minorEastAsia" w:hint="eastAsia"/>
          <w:sz w:val="24"/>
          <w:szCs w:val="32"/>
        </w:rPr>
        <w:t>：存在稳态误差，且稳态误差随着负载的增加变大。</w:t>
      </w:r>
    </w:p>
    <w:p w:rsidR="005B58CF" w:rsidRDefault="005B58CF" w:rsidP="005B58CF">
      <w:pPr>
        <w:ind w:left="420"/>
        <w:rPr>
          <w:rFonts w:asciiTheme="minorEastAsia" w:hAnsiTheme="minorEastAsia"/>
          <w:sz w:val="24"/>
          <w:szCs w:val="32"/>
        </w:rPr>
      </w:pPr>
      <w:r w:rsidRPr="005647D7">
        <w:rPr>
          <w:rFonts w:asciiTheme="minorEastAsia" w:hAnsiTheme="minorEastAsia" w:hint="eastAsia"/>
          <w:b/>
          <w:sz w:val="24"/>
          <w:szCs w:val="32"/>
        </w:rPr>
        <w:t>比例实验</w:t>
      </w:r>
      <w:r>
        <w:rPr>
          <w:rFonts w:asciiTheme="minorEastAsia" w:hAnsiTheme="minorEastAsia" w:hint="eastAsia"/>
          <w:sz w:val="24"/>
          <w:szCs w:val="32"/>
        </w:rPr>
        <w:t>：存在稳态误差，且稳态误差随着负载的增加变大，但增大幅度小于开环实验。且Kp越大，稳态误差越小，随负载变化的幅度越小</w:t>
      </w:r>
    </w:p>
    <w:p w:rsidR="005B58CF" w:rsidRPr="009619C8" w:rsidRDefault="005B58CF" w:rsidP="005B58CF">
      <w:pPr>
        <w:ind w:firstLine="360"/>
        <w:rPr>
          <w:rFonts w:asciiTheme="minorEastAsia" w:hAnsiTheme="minorEastAsia"/>
          <w:sz w:val="24"/>
          <w:szCs w:val="32"/>
        </w:rPr>
      </w:pPr>
      <w:r w:rsidRPr="005647D7">
        <w:rPr>
          <w:rFonts w:asciiTheme="minorEastAsia" w:hAnsiTheme="minorEastAsia" w:hint="eastAsia"/>
          <w:b/>
          <w:sz w:val="24"/>
          <w:szCs w:val="32"/>
        </w:rPr>
        <w:t>比例积分实验</w:t>
      </w:r>
      <w:r>
        <w:rPr>
          <w:rFonts w:asciiTheme="minorEastAsia" w:hAnsiTheme="minorEastAsia" w:hint="eastAsia"/>
          <w:sz w:val="24"/>
          <w:szCs w:val="32"/>
        </w:rPr>
        <w:t>：基本不存在稳态误差。</w:t>
      </w:r>
    </w:p>
    <w:p w:rsidR="005B58CF" w:rsidRPr="009619C8" w:rsidRDefault="005B58CF" w:rsidP="005B58CF">
      <w:pPr>
        <w:pStyle w:val="a7"/>
        <w:numPr>
          <w:ilvl w:val="0"/>
          <w:numId w:val="3"/>
        </w:numPr>
        <w:ind w:firstLineChars="0"/>
        <w:rPr>
          <w:rFonts w:asciiTheme="minorEastAsia" w:hAnsiTheme="minorEastAsia"/>
          <w:b/>
          <w:sz w:val="24"/>
        </w:rPr>
      </w:pPr>
      <w:r w:rsidRPr="009619C8">
        <w:rPr>
          <w:rFonts w:asciiTheme="minorEastAsia" w:hAnsiTheme="minorEastAsia" w:hint="eastAsia"/>
          <w:b/>
          <w:sz w:val="24"/>
        </w:rPr>
        <w:t>机械特性曲线比较</w:t>
      </w:r>
    </w:p>
    <w:p w:rsidR="005B58CF" w:rsidRPr="009619C8" w:rsidRDefault="005B58CF" w:rsidP="005B58CF">
      <w:pPr>
        <w:ind w:firstLine="360"/>
        <w:rPr>
          <w:rFonts w:asciiTheme="minorEastAsia" w:hAnsiTheme="minorEastAsia"/>
          <w:sz w:val="24"/>
        </w:rPr>
      </w:pPr>
      <w:r w:rsidRPr="009619C8">
        <w:rPr>
          <w:rFonts w:asciiTheme="minorEastAsia" w:hAnsiTheme="minorEastAsia" w:hint="eastAsia"/>
          <w:sz w:val="24"/>
        </w:rPr>
        <w:t>开环的机械特性比较软，静差率较大，负载增大时，误差增加幅度较大</w:t>
      </w:r>
    </w:p>
    <w:p w:rsidR="005B58CF" w:rsidRPr="009619C8" w:rsidRDefault="005B58CF" w:rsidP="005B58CF">
      <w:pPr>
        <w:ind w:firstLine="360"/>
        <w:rPr>
          <w:rFonts w:asciiTheme="minorEastAsia" w:hAnsiTheme="minorEastAsia"/>
          <w:sz w:val="24"/>
        </w:rPr>
      </w:pPr>
      <w:r w:rsidRPr="009619C8">
        <w:rPr>
          <w:rFonts w:asciiTheme="minorEastAsia" w:hAnsiTheme="minorEastAsia" w:hint="eastAsia"/>
          <w:sz w:val="24"/>
        </w:rPr>
        <w:t>带比例环节的机械特性较开环变硬，下降斜率变平，误差增加幅度变小</w:t>
      </w:r>
    </w:p>
    <w:p w:rsidR="005B58CF" w:rsidRDefault="005B58CF" w:rsidP="005B58CF">
      <w:pPr>
        <w:ind w:firstLine="360"/>
        <w:rPr>
          <w:rFonts w:asciiTheme="minorEastAsia" w:hAnsiTheme="minorEastAsia"/>
          <w:sz w:val="24"/>
        </w:rPr>
      </w:pPr>
      <w:r w:rsidRPr="009619C8">
        <w:rPr>
          <w:rFonts w:asciiTheme="minorEastAsia" w:hAnsiTheme="minorEastAsia" w:hint="eastAsia"/>
          <w:sz w:val="24"/>
        </w:rPr>
        <w:t>带比例积分的机械特性基本成一条水平的直线，机械特性较硬，且不存在稳态误差。</w:t>
      </w:r>
    </w:p>
    <w:p w:rsidR="005B58CF" w:rsidRPr="009619C8" w:rsidRDefault="005B58CF" w:rsidP="005B58CF">
      <w:pPr>
        <w:rPr>
          <w:rFonts w:asciiTheme="minorEastAsia" w:hAnsiTheme="minorEastAsia"/>
          <w:sz w:val="24"/>
        </w:rPr>
      </w:pPr>
    </w:p>
    <w:p w:rsidR="005B58CF" w:rsidRDefault="005B58CF" w:rsidP="005B58CF">
      <w:pPr>
        <w:ind w:firstLine="420"/>
        <w:rPr>
          <w:rFonts w:asciiTheme="minorEastAsia" w:hAnsiTheme="minorEastAsia"/>
          <w:sz w:val="24"/>
        </w:rPr>
      </w:pPr>
      <w:r w:rsidRPr="009619C8">
        <w:rPr>
          <w:rFonts w:asciiTheme="minorEastAsia" w:hAnsiTheme="minorEastAsia" w:hint="eastAsia"/>
          <w:sz w:val="24"/>
        </w:rPr>
        <w:t>综上所述，</w:t>
      </w:r>
      <w:r>
        <w:rPr>
          <w:rFonts w:asciiTheme="minorEastAsia" w:hAnsiTheme="minorEastAsia" w:hint="eastAsia"/>
          <w:sz w:val="24"/>
        </w:rPr>
        <w:t>闭环调节系统相较于开环调节系统，稳态误差减小，机械特性变硬。在闭环调节系统中，Kp的作用是加快系统响应速度，减小系统的稳态误差，Kp越大系统稳态误差越小，超调越大，响应速度变快但稳定时间变长，当Kp过大时，系统甚至会变得不稳定。Ti即积分项的作用是，消除系统的稳态误差，Ti越小系统响应越快，系统超调增大，但系统响应震荡越剧烈，稳定时间越长。</w:t>
      </w:r>
    </w:p>
    <w:p w:rsidR="005B58CF" w:rsidRDefault="005B58CF" w:rsidP="005B58CF">
      <w:pPr>
        <w:ind w:firstLine="420"/>
        <w:rPr>
          <w:rFonts w:asciiTheme="minorEastAsia" w:hAnsiTheme="minorEastAsia"/>
          <w:sz w:val="24"/>
        </w:rPr>
      </w:pPr>
    </w:p>
    <w:p w:rsidR="005B58CF" w:rsidRDefault="005B58CF" w:rsidP="005B58CF">
      <w:pPr>
        <w:rPr>
          <w:rFonts w:asciiTheme="minorEastAsia" w:hAnsiTheme="minorEastAsia"/>
          <w:b/>
          <w:sz w:val="24"/>
        </w:rPr>
      </w:pPr>
      <w:r w:rsidRPr="005B58CF">
        <w:rPr>
          <w:rFonts w:asciiTheme="minorEastAsia" w:hAnsiTheme="minorEastAsia" w:hint="eastAsia"/>
          <w:b/>
          <w:sz w:val="24"/>
        </w:rPr>
        <w:t>六．实验总结与感悟</w:t>
      </w:r>
    </w:p>
    <w:p w:rsidR="00815D19" w:rsidRPr="00C316DB" w:rsidRDefault="005B58CF" w:rsidP="00C316DB">
      <w:pPr>
        <w:ind w:firstLine="420"/>
        <w:rPr>
          <w:rFonts w:asciiTheme="minorEastAsia" w:hAnsiTheme="minorEastAsia"/>
          <w:sz w:val="24"/>
        </w:rPr>
      </w:pPr>
      <w:r w:rsidRPr="005B58CF">
        <w:rPr>
          <w:rFonts w:asciiTheme="minorEastAsia" w:hAnsiTheme="minorEastAsia" w:hint="eastAsia"/>
          <w:sz w:val="24"/>
        </w:rPr>
        <w:t>本次实验主要难点为，PLC编程语言--梯形图的编写，理解附件提供的实验程序的架构和算法，掌握人机界面软件的设计编写。这两部分在课堂企业导师的讲解下有了初步的了解，通过本次实验进行实际操作加深了对这部分软件使用的掌握。并通过使用该软件以及相应的程序语言，进行频率响应的分析，验证</w:t>
      </w:r>
      <w:r w:rsidRPr="005B58CF">
        <w:rPr>
          <w:rFonts w:asciiTheme="minorEastAsia" w:hAnsiTheme="minorEastAsia"/>
          <w:sz w:val="24"/>
        </w:rPr>
        <w:t>PID</w:t>
      </w:r>
      <w:r w:rsidRPr="005B58CF">
        <w:rPr>
          <w:rFonts w:asciiTheme="minorEastAsia" w:hAnsiTheme="minorEastAsia" w:hint="eastAsia"/>
          <w:sz w:val="24"/>
        </w:rPr>
        <w:t>控制理论以及开环与闭环对系统机械特性的影响，加深了对于课堂知识的理解与掌握。十分感谢赵群飞老师在课堂给予我们的相关知识背景，以及企业导师给予我们相关软件使用的方法，和宫亮老师在实验过程中的指导与帮助，让我能够顺利的完成本次实验！</w:t>
      </w:r>
    </w:p>
    <w:sectPr w:rsidR="00815D19" w:rsidRPr="00C316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22E4" w:rsidRDefault="001722E4" w:rsidP="00294CD6">
      <w:r>
        <w:separator/>
      </w:r>
    </w:p>
  </w:endnote>
  <w:endnote w:type="continuationSeparator" w:id="0">
    <w:p w:rsidR="001722E4" w:rsidRDefault="001722E4" w:rsidP="00294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00"/>
    <w:family w:val="modern"/>
    <w:pitch w:val="default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22E4" w:rsidRDefault="001722E4" w:rsidP="00294CD6">
      <w:r>
        <w:separator/>
      </w:r>
    </w:p>
  </w:footnote>
  <w:footnote w:type="continuationSeparator" w:id="0">
    <w:p w:rsidR="001722E4" w:rsidRDefault="001722E4" w:rsidP="00294C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4B0320"/>
    <w:multiLevelType w:val="hybridMultilevel"/>
    <w:tmpl w:val="915C0E3A"/>
    <w:lvl w:ilvl="0" w:tplc="4738893E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3685322"/>
    <w:multiLevelType w:val="hybridMultilevel"/>
    <w:tmpl w:val="0C00CD3C"/>
    <w:lvl w:ilvl="0" w:tplc="F7B09B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3BA0479"/>
    <w:multiLevelType w:val="hybridMultilevel"/>
    <w:tmpl w:val="D84ED8F2"/>
    <w:lvl w:ilvl="0" w:tplc="3362A3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647078"/>
    <w:multiLevelType w:val="multilevel"/>
    <w:tmpl w:val="E0F24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20DA1"/>
    <w:rsid w:val="001722E4"/>
    <w:rsid w:val="0021614F"/>
    <w:rsid w:val="00294CD6"/>
    <w:rsid w:val="00320DA1"/>
    <w:rsid w:val="003F3ED8"/>
    <w:rsid w:val="0052308B"/>
    <w:rsid w:val="005647D7"/>
    <w:rsid w:val="005B2C05"/>
    <w:rsid w:val="005B58CF"/>
    <w:rsid w:val="007651EE"/>
    <w:rsid w:val="00815D19"/>
    <w:rsid w:val="00922A99"/>
    <w:rsid w:val="009619C8"/>
    <w:rsid w:val="00AC0B99"/>
    <w:rsid w:val="00C23237"/>
    <w:rsid w:val="00C316DB"/>
    <w:rsid w:val="00D8261A"/>
    <w:rsid w:val="00E738A4"/>
    <w:rsid w:val="00FD37DD"/>
    <w:rsid w:val="00FD5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25B8E4"/>
  <w15:chartTrackingRefBased/>
  <w15:docId w15:val="{388120A8-5184-48C8-885C-A122F3720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CD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4C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CD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C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CD6"/>
    <w:rPr>
      <w:sz w:val="18"/>
      <w:szCs w:val="18"/>
    </w:rPr>
  </w:style>
  <w:style w:type="paragraph" w:styleId="a7">
    <w:name w:val="List Paragraph"/>
    <w:basedOn w:val="a"/>
    <w:uiPriority w:val="34"/>
    <w:qFormat/>
    <w:rsid w:val="00294CD6"/>
    <w:pPr>
      <w:ind w:firstLineChars="200" w:firstLine="420"/>
    </w:pPr>
  </w:style>
  <w:style w:type="table" w:styleId="a8">
    <w:name w:val="Table Grid"/>
    <w:basedOn w:val="a1"/>
    <w:uiPriority w:val="59"/>
    <w:rsid w:val="00294C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image" Target="media/image1.w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15</Pages>
  <Words>548</Words>
  <Characters>3124</Characters>
  <Application>Microsoft Office Word</Application>
  <DocSecurity>0</DocSecurity>
  <Lines>26</Lines>
  <Paragraphs>7</Paragraphs>
  <ScaleCrop>false</ScaleCrop>
  <Company/>
  <LinksUpToDate>false</LinksUpToDate>
  <CharactersWithSpaces>3665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JINGY</dc:creator>
  <cp:keywords/>
  <dc:description/>
  <cp:lastModifiedBy>XIE JINGY</cp:lastModifiedBy>
  <cp:revision>9</cp:revision>
  <dcterms:created xsi:type="dcterms:W3CDTF">2019-06-14T09:56:00Z</dcterms:created>
  <dcterms:modified xsi:type="dcterms:W3CDTF">2019-06-16T15:12:00Z</dcterms:modified>
</cp:coreProperties>
</file>